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3030EB" w14:textId="67E2D5BC" w:rsidR="0062189A" w:rsidRPr="00A34D3B" w:rsidRDefault="0062189A" w:rsidP="0062189A">
      <w:pPr>
        <w:pStyle w:val="Title"/>
        <w:ind w:left="-1440" w:right="-1440"/>
        <w:rPr>
          <w:sz w:val="24"/>
        </w:rPr>
      </w:pPr>
      <w:r w:rsidRPr="00636266">
        <w:rPr>
          <w:rFonts w:ascii="Arial" w:hAnsi="Arial" w:cs="Arial"/>
          <w:sz w:val="18"/>
          <w:szCs w:val="18"/>
        </w:rPr>
        <w:t>SECTION 08 33 00</w:t>
      </w:r>
    </w:p>
    <w:p w14:paraId="16D17A3F" w14:textId="77777777" w:rsidR="0062189A" w:rsidRPr="00636266" w:rsidRDefault="0062189A" w:rsidP="0062189A">
      <w:pPr>
        <w:ind w:left="-1440" w:right="-1440"/>
        <w:jc w:val="center"/>
        <w:rPr>
          <w:rFonts w:ascii="Arial" w:hAnsi="Arial" w:cs="Arial"/>
          <w:b/>
          <w:sz w:val="18"/>
          <w:szCs w:val="18"/>
        </w:rPr>
      </w:pPr>
      <w:r w:rsidRPr="00636266">
        <w:rPr>
          <w:rFonts w:ascii="Arial" w:hAnsi="Arial" w:cs="Arial"/>
          <w:b/>
          <w:sz w:val="18"/>
          <w:szCs w:val="18"/>
        </w:rPr>
        <w:t>R</w:t>
      </w:r>
      <w:r>
        <w:rPr>
          <w:rFonts w:ascii="Arial" w:hAnsi="Arial" w:cs="Arial"/>
          <w:b/>
          <w:sz w:val="18"/>
          <w:szCs w:val="18"/>
        </w:rPr>
        <w:t>olling Counter Shutters</w:t>
      </w:r>
    </w:p>
    <w:p w14:paraId="7D4B7250" w14:textId="77777777" w:rsidR="0062189A" w:rsidRPr="00A34D3B" w:rsidRDefault="0062189A" w:rsidP="0062189A">
      <w:pPr>
        <w:rPr>
          <w:sz w:val="22"/>
        </w:rPr>
      </w:pPr>
    </w:p>
    <w:p w14:paraId="526D6671" w14:textId="77777777" w:rsidR="0062189A" w:rsidRPr="0013461B" w:rsidRDefault="0062189A" w:rsidP="0062189A">
      <w:pPr>
        <w:pBdr>
          <w:top w:val="single" w:sz="6" w:space="1" w:color="auto"/>
          <w:left w:val="single" w:sz="6" w:space="1" w:color="auto"/>
          <w:right w:val="single" w:sz="6" w:space="1" w:color="auto"/>
        </w:pBdr>
        <w:rPr>
          <w:rFonts w:ascii="Arial" w:hAnsi="Arial"/>
          <w:b/>
          <w:color w:val="C00000"/>
          <w:sz w:val="16"/>
          <w:szCs w:val="16"/>
        </w:rPr>
      </w:pPr>
      <w:r w:rsidRPr="0013461B">
        <w:rPr>
          <w:rFonts w:ascii="Arial" w:hAnsi="Arial"/>
          <w:b/>
          <w:color w:val="C00000"/>
          <w:sz w:val="16"/>
          <w:szCs w:val="16"/>
        </w:rPr>
        <w:t>GENERAL NOTES TO SPECIFIER:</w:t>
      </w:r>
    </w:p>
    <w:p w14:paraId="49FFCECC" w14:textId="77777777" w:rsidR="0062189A" w:rsidRPr="00447F2C" w:rsidRDefault="0062189A" w:rsidP="0062189A">
      <w:pPr>
        <w:pBdr>
          <w:top w:val="single" w:sz="6" w:space="1" w:color="auto"/>
          <w:left w:val="single" w:sz="6" w:space="1" w:color="auto"/>
          <w:right w:val="single" w:sz="6" w:space="1" w:color="auto"/>
        </w:pBdr>
        <w:rPr>
          <w:rFonts w:ascii="Arial" w:hAnsi="Arial" w:cs="Arial"/>
          <w:sz w:val="16"/>
          <w:szCs w:val="16"/>
        </w:rPr>
      </w:pPr>
      <w:r w:rsidRPr="00447F2C">
        <w:rPr>
          <w:rFonts w:ascii="Arial" w:hAnsi="Arial" w:cs="Arial"/>
          <w:sz w:val="16"/>
          <w:szCs w:val="16"/>
        </w:rPr>
        <w:t>This specification section has been prepared to assist design professionals in the preparation of project or office master specifications. It follows guidelines established by the construction specifications institute, and therefore may be used with most master specification systems with minor editing.</w:t>
      </w:r>
    </w:p>
    <w:p w14:paraId="75AD4877" w14:textId="77777777" w:rsidR="0062189A" w:rsidRPr="00447F2C" w:rsidRDefault="0062189A" w:rsidP="0062189A">
      <w:pPr>
        <w:pBdr>
          <w:top w:val="single" w:sz="6" w:space="1" w:color="auto"/>
          <w:left w:val="single" w:sz="6" w:space="1" w:color="auto"/>
          <w:right w:val="single" w:sz="6" w:space="1" w:color="auto"/>
        </w:pBdr>
        <w:rPr>
          <w:rFonts w:ascii="Arial" w:hAnsi="Arial" w:cs="Arial"/>
          <w:sz w:val="16"/>
          <w:szCs w:val="16"/>
        </w:rPr>
      </w:pPr>
    </w:p>
    <w:p w14:paraId="13C1EDB3" w14:textId="77777777" w:rsidR="0062189A" w:rsidRPr="00447F2C" w:rsidRDefault="0062189A" w:rsidP="0062189A">
      <w:pPr>
        <w:pBdr>
          <w:top w:val="single" w:sz="6" w:space="1" w:color="auto"/>
          <w:left w:val="single" w:sz="6" w:space="1" w:color="auto"/>
          <w:right w:val="single" w:sz="6" w:space="1" w:color="auto"/>
        </w:pBdr>
        <w:rPr>
          <w:rFonts w:ascii="Arial" w:hAnsi="Arial" w:cs="Arial"/>
          <w:sz w:val="16"/>
          <w:szCs w:val="16"/>
        </w:rPr>
      </w:pPr>
      <w:r w:rsidRPr="00447F2C">
        <w:rPr>
          <w:rFonts w:ascii="Arial" w:hAnsi="Arial" w:cs="Arial"/>
          <w:sz w:val="16"/>
          <w:szCs w:val="16"/>
        </w:rPr>
        <w:t>Edit carefully to suit project requirements. Modify as necessary and delete items that are not applicable. Verify that referenced section numbers and titles are correct. (</w:t>
      </w:r>
      <w:r>
        <w:rPr>
          <w:rFonts w:ascii="Arial" w:hAnsi="Arial" w:cs="Arial"/>
          <w:sz w:val="16"/>
          <w:szCs w:val="16"/>
        </w:rPr>
        <w:t>N</w:t>
      </w:r>
      <w:r w:rsidRPr="00447F2C">
        <w:rPr>
          <w:rFonts w:ascii="Arial" w:hAnsi="Arial" w:cs="Arial"/>
          <w:sz w:val="16"/>
          <w:szCs w:val="16"/>
        </w:rPr>
        <w:t xml:space="preserve">umbers and titles referenced are based on </w:t>
      </w:r>
      <w:proofErr w:type="spellStart"/>
      <w:r w:rsidRPr="00447F2C">
        <w:rPr>
          <w:rFonts w:ascii="Arial" w:hAnsi="Arial" w:cs="Arial"/>
          <w:sz w:val="16"/>
          <w:szCs w:val="16"/>
        </w:rPr>
        <w:t>MasterFormat</w:t>
      </w:r>
      <w:proofErr w:type="spellEnd"/>
      <w:r w:rsidRPr="00F61633">
        <w:rPr>
          <w:rFonts w:ascii="Arial" w:hAnsi="Arial" w:cs="Arial"/>
          <w:sz w:val="16"/>
          <w:szCs w:val="16"/>
          <w:vertAlign w:val="superscript"/>
        </w:rPr>
        <w:t>®,</w:t>
      </w:r>
      <w:r w:rsidRPr="00447F2C">
        <w:rPr>
          <w:rFonts w:ascii="Arial" w:hAnsi="Arial" w:cs="Arial"/>
          <w:sz w:val="16"/>
          <w:szCs w:val="16"/>
        </w:rPr>
        <w:t xml:space="preserve"> 2004 edition).</w:t>
      </w:r>
    </w:p>
    <w:p w14:paraId="11C8B83C" w14:textId="77777777" w:rsidR="0062189A" w:rsidRPr="00447F2C" w:rsidRDefault="0062189A" w:rsidP="0062189A">
      <w:pPr>
        <w:pBdr>
          <w:top w:val="single" w:sz="6" w:space="1" w:color="auto"/>
          <w:left w:val="single" w:sz="6" w:space="1" w:color="auto"/>
          <w:right w:val="single" w:sz="6" w:space="1" w:color="auto"/>
        </w:pBdr>
        <w:rPr>
          <w:rFonts w:ascii="Arial" w:hAnsi="Arial" w:cs="Arial"/>
          <w:sz w:val="16"/>
          <w:szCs w:val="16"/>
        </w:rPr>
      </w:pPr>
    </w:p>
    <w:p w14:paraId="5C507EDB" w14:textId="77777777" w:rsidR="0062189A" w:rsidRPr="00447F2C" w:rsidRDefault="0062189A" w:rsidP="0062189A">
      <w:pPr>
        <w:pBdr>
          <w:top w:val="single" w:sz="6" w:space="1" w:color="auto"/>
          <w:left w:val="single" w:sz="6" w:space="1" w:color="auto"/>
          <w:right w:val="single" w:sz="6" w:space="1" w:color="auto"/>
        </w:pBdr>
        <w:rPr>
          <w:rFonts w:ascii="Arial" w:hAnsi="Arial" w:cs="Arial"/>
          <w:sz w:val="16"/>
          <w:szCs w:val="16"/>
        </w:rPr>
      </w:pPr>
      <w:r w:rsidRPr="00447F2C">
        <w:rPr>
          <w:rFonts w:ascii="Arial" w:hAnsi="Arial" w:cs="Arial"/>
          <w:sz w:val="16"/>
          <w:szCs w:val="16"/>
        </w:rPr>
        <w:t>This section assumes the project manual will contain complete Division 01 documents including sections 01 33 00 Submittal Procedures, 01 62 00 Product Options, 01 25 13 Product Substitution Procedures, 01 66 00 Product Storage and Handling Requirements, 01 77 00 Closeout Procedures, and 01 78 00 Closeout Submittals. If the project manual does not contain these sections, additional information should be included under the appropriate articles.</w:t>
      </w:r>
    </w:p>
    <w:p w14:paraId="171F8615" w14:textId="77777777" w:rsidR="0062189A" w:rsidRPr="00447F2C" w:rsidRDefault="0062189A" w:rsidP="0062189A">
      <w:pPr>
        <w:pBdr>
          <w:top w:val="single" w:sz="6" w:space="1" w:color="auto"/>
          <w:left w:val="single" w:sz="6" w:space="1" w:color="auto"/>
          <w:right w:val="single" w:sz="6" w:space="1" w:color="auto"/>
        </w:pBdr>
        <w:rPr>
          <w:rFonts w:ascii="Arial" w:hAnsi="Arial" w:cs="Arial"/>
          <w:sz w:val="16"/>
          <w:szCs w:val="16"/>
        </w:rPr>
      </w:pPr>
    </w:p>
    <w:p w14:paraId="2F678409" w14:textId="77777777" w:rsidR="0062189A" w:rsidRPr="00447F2C" w:rsidRDefault="0062189A" w:rsidP="0062189A">
      <w:pPr>
        <w:pBdr>
          <w:top w:val="single" w:sz="6" w:space="1" w:color="auto"/>
          <w:left w:val="single" w:sz="6" w:space="1" w:color="auto"/>
          <w:right w:val="single" w:sz="6" w:space="1" w:color="auto"/>
        </w:pBdr>
        <w:rPr>
          <w:rFonts w:ascii="Arial" w:hAnsi="Arial" w:cs="Arial"/>
          <w:sz w:val="16"/>
          <w:szCs w:val="16"/>
        </w:rPr>
      </w:pPr>
      <w:r w:rsidRPr="00447F2C">
        <w:rPr>
          <w:rFonts w:ascii="Arial" w:hAnsi="Arial" w:cs="Arial"/>
          <w:sz w:val="16"/>
          <w:szCs w:val="16"/>
        </w:rPr>
        <w:t>This is an open proprietary specification allowing users the option of approving other manufacturers which comply with the criteria specified herein.</w:t>
      </w:r>
    </w:p>
    <w:p w14:paraId="31410DC9" w14:textId="77777777" w:rsidR="0062189A" w:rsidRPr="00447F2C" w:rsidRDefault="0062189A" w:rsidP="0062189A">
      <w:pPr>
        <w:pBdr>
          <w:top w:val="single" w:sz="6" w:space="1" w:color="auto"/>
          <w:left w:val="single" w:sz="6" w:space="1" w:color="auto"/>
          <w:right w:val="single" w:sz="6" w:space="1" w:color="auto"/>
        </w:pBdr>
        <w:rPr>
          <w:rFonts w:ascii="Arial" w:hAnsi="Arial" w:cs="Arial"/>
          <w:sz w:val="16"/>
          <w:szCs w:val="16"/>
        </w:rPr>
      </w:pPr>
    </w:p>
    <w:p w14:paraId="27BA9A8F" w14:textId="77777777" w:rsidR="0062189A" w:rsidRPr="00447F2C" w:rsidRDefault="0062189A" w:rsidP="0062189A">
      <w:pPr>
        <w:pBdr>
          <w:top w:val="single" w:sz="6" w:space="1" w:color="auto"/>
          <w:left w:val="single" w:sz="6" w:space="1" w:color="auto"/>
          <w:right w:val="single" w:sz="6" w:space="1" w:color="auto"/>
        </w:pBdr>
        <w:rPr>
          <w:rFonts w:ascii="Arial" w:hAnsi="Arial" w:cs="Arial"/>
          <w:sz w:val="16"/>
          <w:szCs w:val="16"/>
        </w:rPr>
      </w:pPr>
      <w:r w:rsidRPr="00447F2C">
        <w:rPr>
          <w:rFonts w:ascii="Arial" w:hAnsi="Arial"/>
          <w:b/>
          <w:color w:val="C00000"/>
          <w:sz w:val="16"/>
          <w:szCs w:val="16"/>
        </w:rPr>
        <w:t>** NOTES TO SPECIFIER **</w:t>
      </w:r>
      <w:r w:rsidRPr="00447F2C">
        <w:rPr>
          <w:rFonts w:ascii="Arial" w:hAnsi="Arial"/>
          <w:b/>
          <w:color w:val="FF0000"/>
          <w:sz w:val="16"/>
          <w:szCs w:val="16"/>
        </w:rPr>
        <w:t xml:space="preserve"> </w:t>
      </w:r>
      <w:r w:rsidRPr="00447F2C">
        <w:rPr>
          <w:rFonts w:ascii="Arial" w:hAnsi="Arial" w:cs="Arial"/>
          <w:sz w:val="16"/>
          <w:szCs w:val="16"/>
        </w:rPr>
        <w:t>are highlighted in red text and should be deleted from final copy.</w:t>
      </w:r>
    </w:p>
    <w:p w14:paraId="3CC81ED1" w14:textId="77777777" w:rsidR="0062189A" w:rsidRPr="00447F2C" w:rsidRDefault="0062189A" w:rsidP="0062189A">
      <w:pPr>
        <w:pBdr>
          <w:top w:val="single" w:sz="6" w:space="1" w:color="auto"/>
          <w:left w:val="single" w:sz="6" w:space="1" w:color="auto"/>
          <w:right w:val="single" w:sz="6" w:space="1" w:color="auto"/>
        </w:pBdr>
        <w:rPr>
          <w:rFonts w:ascii="Arial" w:hAnsi="Arial" w:cs="Arial"/>
          <w:sz w:val="16"/>
          <w:szCs w:val="16"/>
        </w:rPr>
      </w:pPr>
    </w:p>
    <w:p w14:paraId="6452FA9C" w14:textId="77777777" w:rsidR="0062189A" w:rsidRPr="00447F2C" w:rsidRDefault="0062189A" w:rsidP="0062189A">
      <w:pPr>
        <w:pBdr>
          <w:top w:val="single" w:sz="6" w:space="1" w:color="auto"/>
          <w:left w:val="single" w:sz="6" w:space="1" w:color="auto"/>
          <w:right w:val="single" w:sz="6" w:space="1" w:color="auto"/>
        </w:pBdr>
        <w:rPr>
          <w:rFonts w:ascii="Arial" w:hAnsi="Arial" w:cs="Arial"/>
          <w:sz w:val="16"/>
          <w:szCs w:val="16"/>
        </w:rPr>
      </w:pPr>
      <w:r w:rsidRPr="00447F2C">
        <w:rPr>
          <w:rFonts w:ascii="Arial" w:hAnsi="Arial" w:cs="Arial"/>
          <w:sz w:val="16"/>
          <w:szCs w:val="16"/>
        </w:rPr>
        <w:t>Optional items requiring selection by specifier a</w:t>
      </w:r>
      <w:r>
        <w:rPr>
          <w:rFonts w:ascii="Arial" w:hAnsi="Arial" w:cs="Arial"/>
          <w:sz w:val="16"/>
          <w:szCs w:val="16"/>
        </w:rPr>
        <w:t>re enclosed within brackets, e.g</w:t>
      </w:r>
      <w:r w:rsidRPr="00447F2C">
        <w:rPr>
          <w:rFonts w:ascii="Arial" w:hAnsi="Arial" w:cs="Arial"/>
          <w:sz w:val="16"/>
          <w:szCs w:val="16"/>
        </w:rPr>
        <w:t xml:space="preserve">.: </w:t>
      </w:r>
      <w:r w:rsidRPr="00400CF7">
        <w:rPr>
          <w:rFonts w:ascii="Arial" w:hAnsi="Arial" w:cs="Arial"/>
          <w:sz w:val="16"/>
          <w:szCs w:val="16"/>
          <w:highlight w:val="yellow"/>
        </w:rPr>
        <w:t>[35] [40] [45]</w:t>
      </w:r>
      <w:r w:rsidRPr="00447F2C">
        <w:rPr>
          <w:rFonts w:ascii="Arial" w:hAnsi="Arial" w:cs="Arial"/>
          <w:sz w:val="16"/>
          <w:szCs w:val="16"/>
        </w:rPr>
        <w:t>. In cases where one of the optional items is a standard feature of the door model, it is listed in the first position. Make appropriate selection and delete others.</w:t>
      </w:r>
    </w:p>
    <w:p w14:paraId="5E6525D6" w14:textId="77777777" w:rsidR="0062189A" w:rsidRPr="00447F2C" w:rsidRDefault="0062189A" w:rsidP="0062189A">
      <w:pPr>
        <w:pBdr>
          <w:top w:val="single" w:sz="6" w:space="1" w:color="auto"/>
          <w:left w:val="single" w:sz="6" w:space="1" w:color="auto"/>
          <w:right w:val="single" w:sz="6" w:space="1" w:color="auto"/>
        </w:pBdr>
        <w:rPr>
          <w:rFonts w:ascii="Arial" w:hAnsi="Arial" w:cs="Arial"/>
          <w:sz w:val="16"/>
          <w:szCs w:val="16"/>
        </w:rPr>
      </w:pPr>
    </w:p>
    <w:p w14:paraId="6969638C" w14:textId="77777777" w:rsidR="0062189A" w:rsidRPr="00DA430D" w:rsidRDefault="0062189A" w:rsidP="0062189A">
      <w:pPr>
        <w:pBdr>
          <w:left w:val="single" w:sz="6" w:space="1" w:color="auto"/>
          <w:bottom w:val="single" w:sz="6" w:space="1" w:color="auto"/>
          <w:right w:val="single" w:sz="6" w:space="1" w:color="auto"/>
        </w:pBdr>
        <w:rPr>
          <w:rFonts w:ascii="Arial" w:hAnsi="Arial" w:cs="Arial"/>
          <w:sz w:val="16"/>
          <w:szCs w:val="16"/>
        </w:rPr>
      </w:pPr>
      <w:r w:rsidRPr="00447F2C">
        <w:rPr>
          <w:rFonts w:ascii="Arial" w:hAnsi="Arial" w:cs="Arial"/>
          <w:sz w:val="16"/>
          <w:szCs w:val="16"/>
        </w:rPr>
        <w:t>Items requiring additional information are</w:t>
      </w:r>
      <w:r>
        <w:rPr>
          <w:rFonts w:ascii="Arial" w:hAnsi="Arial" w:cs="Arial"/>
          <w:sz w:val="16"/>
          <w:szCs w:val="16"/>
        </w:rPr>
        <w:t xml:space="preserve"> underlined and highlighted, e.g.: </w:t>
      </w:r>
      <w:r w:rsidRPr="00400CF7">
        <w:rPr>
          <w:rFonts w:ascii="Arial" w:hAnsi="Arial" w:cs="Arial"/>
          <w:sz w:val="16"/>
          <w:szCs w:val="16"/>
          <w:highlight w:val="yellow"/>
        </w:rPr>
        <w:t>____________</w:t>
      </w:r>
      <w:r w:rsidRPr="00447F2C">
        <w:rPr>
          <w:rFonts w:ascii="Arial" w:hAnsi="Arial" w:cs="Arial"/>
          <w:sz w:val="16"/>
          <w:szCs w:val="16"/>
        </w:rPr>
        <w:t>.</w:t>
      </w:r>
    </w:p>
    <w:p w14:paraId="0B1CE5C7" w14:textId="77777777" w:rsidR="0062189A" w:rsidRPr="00A34D3B" w:rsidRDefault="0062189A" w:rsidP="0062189A">
      <w:pPr>
        <w:tabs>
          <w:tab w:val="left" w:pos="360"/>
          <w:tab w:val="left" w:pos="720"/>
          <w:tab w:val="left" w:pos="1080"/>
          <w:tab w:val="left" w:pos="1440"/>
        </w:tabs>
        <w:rPr>
          <w:sz w:val="22"/>
        </w:rPr>
      </w:pPr>
    </w:p>
    <w:p w14:paraId="6EA7B6B1" w14:textId="77777777" w:rsidR="0062189A" w:rsidRPr="0062189A" w:rsidRDefault="0062189A" w:rsidP="0062189A">
      <w:pPr>
        <w:rPr>
          <w:rFonts w:ascii="Arial" w:hAnsi="Arial" w:cs="Arial"/>
          <w:sz w:val="18"/>
          <w:szCs w:val="18"/>
        </w:rPr>
      </w:pPr>
      <w:r w:rsidRPr="0062189A">
        <w:rPr>
          <w:rFonts w:ascii="Arial" w:hAnsi="Arial" w:cs="Arial"/>
          <w:b/>
          <w:sz w:val="18"/>
          <w:szCs w:val="18"/>
        </w:rPr>
        <w:t xml:space="preserve">PART </w:t>
      </w:r>
      <w:proofErr w:type="gramStart"/>
      <w:r w:rsidRPr="0062189A">
        <w:rPr>
          <w:rFonts w:ascii="Arial" w:hAnsi="Arial" w:cs="Arial"/>
          <w:b/>
          <w:sz w:val="18"/>
          <w:szCs w:val="18"/>
        </w:rPr>
        <w:t>1</w:t>
      </w:r>
      <w:r w:rsidRPr="0062189A">
        <w:rPr>
          <w:rFonts w:ascii="Arial" w:hAnsi="Arial" w:cs="Arial"/>
          <w:sz w:val="18"/>
          <w:szCs w:val="18"/>
        </w:rPr>
        <w:t xml:space="preserve">  GENERAL</w:t>
      </w:r>
      <w:proofErr w:type="gramEnd"/>
    </w:p>
    <w:p w14:paraId="3318955E" w14:textId="77777777" w:rsidR="0062189A" w:rsidRPr="0062189A" w:rsidRDefault="0062189A" w:rsidP="0062189A">
      <w:pPr>
        <w:rPr>
          <w:rFonts w:ascii="Arial" w:hAnsi="Arial" w:cs="Arial"/>
          <w:sz w:val="18"/>
          <w:szCs w:val="18"/>
        </w:rPr>
      </w:pPr>
    </w:p>
    <w:p w14:paraId="512714BC" w14:textId="77777777" w:rsidR="0062189A" w:rsidRPr="0062189A" w:rsidRDefault="0062189A" w:rsidP="0062189A">
      <w:pPr>
        <w:rPr>
          <w:rFonts w:ascii="Arial" w:hAnsi="Arial" w:cs="Arial"/>
          <w:sz w:val="18"/>
          <w:szCs w:val="18"/>
        </w:rPr>
      </w:pPr>
      <w:r w:rsidRPr="0062189A">
        <w:rPr>
          <w:rFonts w:ascii="Arial" w:hAnsi="Arial" w:cs="Arial"/>
          <w:sz w:val="18"/>
          <w:szCs w:val="18"/>
        </w:rPr>
        <w:t>1.1</w:t>
      </w:r>
      <w:r w:rsidRPr="0062189A">
        <w:rPr>
          <w:rFonts w:ascii="Arial" w:hAnsi="Arial" w:cs="Arial"/>
          <w:sz w:val="18"/>
          <w:szCs w:val="18"/>
        </w:rPr>
        <w:tab/>
        <w:t>SUMMARY</w:t>
      </w:r>
    </w:p>
    <w:p w14:paraId="6353451D" w14:textId="77777777" w:rsidR="0062189A" w:rsidRPr="0062189A" w:rsidRDefault="0062189A" w:rsidP="0062189A">
      <w:pPr>
        <w:rPr>
          <w:rFonts w:ascii="Arial" w:hAnsi="Arial" w:cs="Arial"/>
          <w:sz w:val="18"/>
          <w:szCs w:val="18"/>
        </w:rPr>
      </w:pPr>
    </w:p>
    <w:p w14:paraId="0C8F5B0E" w14:textId="77777777" w:rsidR="0062189A" w:rsidRPr="0062189A" w:rsidRDefault="0062189A" w:rsidP="0062189A">
      <w:pPr>
        <w:ind w:left="720"/>
        <w:rPr>
          <w:rFonts w:ascii="Arial" w:hAnsi="Arial" w:cs="Arial"/>
          <w:sz w:val="18"/>
          <w:szCs w:val="18"/>
        </w:rPr>
      </w:pPr>
      <w:r w:rsidRPr="0062189A">
        <w:rPr>
          <w:rFonts w:ascii="Arial" w:hAnsi="Arial" w:cs="Arial"/>
          <w:sz w:val="18"/>
          <w:szCs w:val="18"/>
        </w:rPr>
        <w:t>A.</w:t>
      </w:r>
      <w:r w:rsidRPr="0062189A">
        <w:rPr>
          <w:rFonts w:ascii="Arial" w:hAnsi="Arial" w:cs="Arial"/>
          <w:sz w:val="18"/>
          <w:szCs w:val="18"/>
        </w:rPr>
        <w:tab/>
      </w:r>
      <w:r w:rsidRPr="0062189A">
        <w:rPr>
          <w:rFonts w:ascii="Arial" w:hAnsi="Arial" w:cs="Arial"/>
          <w:b/>
          <w:sz w:val="18"/>
          <w:szCs w:val="18"/>
        </w:rPr>
        <w:t>Section Includes:</w:t>
      </w:r>
      <w:r w:rsidRPr="0062189A">
        <w:rPr>
          <w:rFonts w:ascii="Arial" w:hAnsi="Arial" w:cs="Arial"/>
          <w:sz w:val="18"/>
          <w:szCs w:val="18"/>
        </w:rPr>
        <w:t xml:space="preserve"> </w:t>
      </w:r>
      <w:r w:rsidRPr="0062189A">
        <w:rPr>
          <w:rFonts w:ascii="Arial" w:hAnsi="Arial" w:cs="Arial"/>
          <w:sz w:val="18"/>
          <w:szCs w:val="18"/>
          <w:highlight w:val="yellow"/>
        </w:rPr>
        <w:t>[manual] [and] [electric operated]</w:t>
      </w:r>
      <w:r w:rsidRPr="0062189A">
        <w:rPr>
          <w:rFonts w:ascii="Arial" w:hAnsi="Arial" w:cs="Arial"/>
          <w:sz w:val="18"/>
          <w:szCs w:val="18"/>
        </w:rPr>
        <w:t xml:space="preserve"> rolling counter doors</w:t>
      </w:r>
    </w:p>
    <w:p w14:paraId="72A4E2AD" w14:textId="77777777" w:rsidR="0062189A" w:rsidRPr="0062189A" w:rsidRDefault="0062189A" w:rsidP="0062189A">
      <w:pPr>
        <w:ind w:left="720"/>
        <w:rPr>
          <w:rFonts w:ascii="Arial" w:hAnsi="Arial" w:cs="Arial"/>
          <w:sz w:val="18"/>
          <w:szCs w:val="18"/>
        </w:rPr>
      </w:pPr>
    </w:p>
    <w:p w14:paraId="3A9908B3" w14:textId="77777777" w:rsidR="0062189A" w:rsidRPr="0062189A" w:rsidRDefault="0062189A" w:rsidP="0062189A">
      <w:pPr>
        <w:ind w:left="720"/>
        <w:rPr>
          <w:rFonts w:ascii="Arial" w:hAnsi="Arial" w:cs="Arial"/>
          <w:sz w:val="18"/>
          <w:szCs w:val="18"/>
        </w:rPr>
      </w:pPr>
      <w:r w:rsidRPr="0062189A">
        <w:rPr>
          <w:rFonts w:ascii="Arial" w:hAnsi="Arial" w:cs="Arial"/>
          <w:sz w:val="18"/>
          <w:szCs w:val="18"/>
        </w:rPr>
        <w:t>B.</w:t>
      </w:r>
      <w:r w:rsidRPr="0062189A">
        <w:rPr>
          <w:rFonts w:ascii="Arial" w:hAnsi="Arial" w:cs="Arial"/>
          <w:sz w:val="18"/>
          <w:szCs w:val="18"/>
        </w:rPr>
        <w:tab/>
      </w:r>
      <w:r w:rsidRPr="0062189A">
        <w:rPr>
          <w:rFonts w:ascii="Arial" w:hAnsi="Arial" w:cs="Arial"/>
          <w:b/>
          <w:sz w:val="18"/>
          <w:szCs w:val="18"/>
        </w:rPr>
        <w:t>Related Sections:</w:t>
      </w:r>
    </w:p>
    <w:p w14:paraId="1BEF8CA0" w14:textId="77777777" w:rsidR="0062189A" w:rsidRPr="0062189A" w:rsidRDefault="0062189A" w:rsidP="0062189A">
      <w:pPr>
        <w:ind w:left="1440"/>
        <w:rPr>
          <w:rFonts w:ascii="Arial" w:hAnsi="Arial" w:cs="Arial"/>
          <w:sz w:val="18"/>
          <w:szCs w:val="18"/>
        </w:rPr>
      </w:pPr>
      <w:r w:rsidRPr="0062189A">
        <w:rPr>
          <w:rFonts w:ascii="Arial" w:hAnsi="Arial" w:cs="Arial"/>
          <w:sz w:val="18"/>
          <w:szCs w:val="18"/>
        </w:rPr>
        <w:t>1.</w:t>
      </w:r>
      <w:r w:rsidRPr="0062189A">
        <w:rPr>
          <w:rFonts w:ascii="Arial" w:hAnsi="Arial" w:cs="Arial"/>
          <w:sz w:val="18"/>
          <w:szCs w:val="18"/>
        </w:rPr>
        <w:tab/>
        <w:t>05 50 00 Metal Fabrications. Door opening jamb and head members</w:t>
      </w:r>
    </w:p>
    <w:p w14:paraId="4FF2A88C" w14:textId="77777777" w:rsidR="0062189A" w:rsidRPr="0062189A" w:rsidRDefault="0062189A" w:rsidP="0062189A">
      <w:pPr>
        <w:ind w:left="1440"/>
        <w:rPr>
          <w:rFonts w:ascii="Arial" w:hAnsi="Arial" w:cs="Arial"/>
          <w:sz w:val="18"/>
          <w:szCs w:val="18"/>
        </w:rPr>
      </w:pPr>
      <w:r w:rsidRPr="0062189A">
        <w:rPr>
          <w:rFonts w:ascii="Arial" w:hAnsi="Arial" w:cs="Arial"/>
          <w:sz w:val="18"/>
          <w:szCs w:val="18"/>
        </w:rPr>
        <w:t>2.</w:t>
      </w:r>
      <w:r w:rsidRPr="0062189A">
        <w:rPr>
          <w:rFonts w:ascii="Arial" w:hAnsi="Arial" w:cs="Arial"/>
          <w:sz w:val="18"/>
          <w:szCs w:val="18"/>
        </w:rPr>
        <w:tab/>
        <w:t>06 10 00 Rough Carpentry. Door opening jamb and head members</w:t>
      </w:r>
    </w:p>
    <w:p w14:paraId="2B38D535" w14:textId="77777777" w:rsidR="0062189A" w:rsidRPr="0062189A" w:rsidRDefault="0062189A" w:rsidP="0062189A">
      <w:pPr>
        <w:ind w:left="1440"/>
        <w:rPr>
          <w:rFonts w:ascii="Arial" w:hAnsi="Arial" w:cs="Arial"/>
          <w:sz w:val="18"/>
          <w:szCs w:val="18"/>
        </w:rPr>
      </w:pPr>
      <w:r w:rsidRPr="0062189A">
        <w:rPr>
          <w:rFonts w:ascii="Arial" w:hAnsi="Arial" w:cs="Arial"/>
          <w:sz w:val="18"/>
          <w:szCs w:val="18"/>
        </w:rPr>
        <w:t>3.</w:t>
      </w:r>
      <w:r w:rsidRPr="0062189A">
        <w:rPr>
          <w:rFonts w:ascii="Arial" w:hAnsi="Arial" w:cs="Arial"/>
          <w:sz w:val="18"/>
          <w:szCs w:val="18"/>
        </w:rPr>
        <w:tab/>
        <w:t>08 31 00 Access Doors and Panels. Access doors</w:t>
      </w:r>
    </w:p>
    <w:p w14:paraId="3E581DA2" w14:textId="77777777" w:rsidR="0062189A" w:rsidRPr="0062189A" w:rsidRDefault="0062189A" w:rsidP="0062189A">
      <w:pPr>
        <w:ind w:left="1440"/>
        <w:rPr>
          <w:rFonts w:ascii="Arial" w:hAnsi="Arial" w:cs="Arial"/>
          <w:sz w:val="18"/>
          <w:szCs w:val="18"/>
        </w:rPr>
      </w:pPr>
      <w:r w:rsidRPr="0062189A">
        <w:rPr>
          <w:rFonts w:ascii="Arial" w:hAnsi="Arial" w:cs="Arial"/>
          <w:sz w:val="18"/>
          <w:szCs w:val="18"/>
        </w:rPr>
        <w:t>4.</w:t>
      </w:r>
      <w:r w:rsidRPr="0062189A">
        <w:rPr>
          <w:rFonts w:ascii="Arial" w:hAnsi="Arial" w:cs="Arial"/>
          <w:sz w:val="18"/>
          <w:szCs w:val="18"/>
        </w:rPr>
        <w:tab/>
        <w:t xml:space="preserve">08 70 00 Hardware. Padlocks. </w:t>
      </w:r>
      <w:proofErr w:type="spellStart"/>
      <w:r w:rsidRPr="0062189A">
        <w:rPr>
          <w:rFonts w:ascii="Arial" w:hAnsi="Arial" w:cs="Arial"/>
          <w:sz w:val="18"/>
          <w:szCs w:val="18"/>
        </w:rPr>
        <w:t>Masterkeyed</w:t>
      </w:r>
      <w:proofErr w:type="spellEnd"/>
      <w:r w:rsidRPr="0062189A">
        <w:rPr>
          <w:rFonts w:ascii="Arial" w:hAnsi="Arial" w:cs="Arial"/>
          <w:sz w:val="18"/>
          <w:szCs w:val="18"/>
        </w:rPr>
        <w:t xml:space="preserve"> cylinder</w:t>
      </w:r>
    </w:p>
    <w:p w14:paraId="55759F59" w14:textId="77777777" w:rsidR="0062189A" w:rsidRPr="0062189A" w:rsidRDefault="0062189A" w:rsidP="0062189A">
      <w:pPr>
        <w:ind w:left="1440"/>
        <w:rPr>
          <w:rFonts w:ascii="Arial" w:hAnsi="Arial" w:cs="Arial"/>
          <w:sz w:val="18"/>
          <w:szCs w:val="18"/>
        </w:rPr>
      </w:pPr>
      <w:r w:rsidRPr="0062189A">
        <w:rPr>
          <w:rFonts w:ascii="Arial" w:hAnsi="Arial" w:cs="Arial"/>
          <w:sz w:val="18"/>
          <w:szCs w:val="18"/>
        </w:rPr>
        <w:t>5.</w:t>
      </w:r>
      <w:r w:rsidRPr="0062189A">
        <w:rPr>
          <w:rFonts w:ascii="Arial" w:hAnsi="Arial" w:cs="Arial"/>
          <w:sz w:val="18"/>
          <w:szCs w:val="18"/>
        </w:rPr>
        <w:tab/>
        <w:t>09 91 00 Painting. Field painting</w:t>
      </w:r>
    </w:p>
    <w:p w14:paraId="1C6F0ED2" w14:textId="77777777" w:rsidR="0062189A" w:rsidRPr="0062189A" w:rsidRDefault="0062189A" w:rsidP="0062189A">
      <w:pPr>
        <w:ind w:left="2160" w:hanging="720"/>
        <w:rPr>
          <w:rFonts w:ascii="Arial" w:hAnsi="Arial" w:cs="Arial"/>
          <w:sz w:val="18"/>
          <w:szCs w:val="18"/>
        </w:rPr>
      </w:pPr>
      <w:r w:rsidRPr="0062189A">
        <w:rPr>
          <w:rFonts w:ascii="Arial" w:hAnsi="Arial" w:cs="Arial"/>
          <w:sz w:val="18"/>
          <w:szCs w:val="18"/>
        </w:rPr>
        <w:t>6.</w:t>
      </w:r>
      <w:r w:rsidRPr="0062189A">
        <w:rPr>
          <w:rFonts w:ascii="Arial" w:hAnsi="Arial" w:cs="Arial"/>
          <w:sz w:val="18"/>
          <w:szCs w:val="18"/>
        </w:rPr>
        <w:tab/>
        <w:t>Division 26. Electrical wiring and conduit, fuses, disconnect switches, connection of operator to power supply, and installation of control station and wiring</w:t>
      </w:r>
    </w:p>
    <w:p w14:paraId="6B9860EF" w14:textId="77777777" w:rsidR="0062189A" w:rsidRPr="0062189A" w:rsidRDefault="0062189A" w:rsidP="0062189A">
      <w:pPr>
        <w:rPr>
          <w:rFonts w:ascii="Arial" w:hAnsi="Arial" w:cs="Arial"/>
          <w:sz w:val="18"/>
          <w:szCs w:val="18"/>
        </w:rPr>
      </w:pPr>
    </w:p>
    <w:p w14:paraId="4FCB9813" w14:textId="77777777" w:rsidR="0062189A" w:rsidRPr="0062189A" w:rsidRDefault="0062189A" w:rsidP="0062189A">
      <w:pPr>
        <w:ind w:firstLine="720"/>
        <w:rPr>
          <w:rFonts w:ascii="Arial" w:hAnsi="Arial" w:cs="Arial"/>
          <w:sz w:val="18"/>
          <w:szCs w:val="18"/>
        </w:rPr>
      </w:pPr>
      <w:r w:rsidRPr="0062189A">
        <w:rPr>
          <w:rFonts w:ascii="Arial" w:hAnsi="Arial" w:cs="Arial"/>
          <w:sz w:val="18"/>
          <w:szCs w:val="18"/>
        </w:rPr>
        <w:t>C.</w:t>
      </w:r>
      <w:r w:rsidRPr="0062189A">
        <w:rPr>
          <w:rFonts w:ascii="Arial" w:hAnsi="Arial" w:cs="Arial"/>
          <w:sz w:val="18"/>
          <w:szCs w:val="18"/>
        </w:rPr>
        <w:tab/>
      </w:r>
      <w:r w:rsidRPr="0062189A">
        <w:rPr>
          <w:rFonts w:ascii="Arial" w:hAnsi="Arial" w:cs="Arial"/>
          <w:b/>
          <w:sz w:val="18"/>
          <w:szCs w:val="18"/>
        </w:rPr>
        <w:t>Products That May Be Supplied, But Are Not Installed Under This Section:</w:t>
      </w:r>
    </w:p>
    <w:p w14:paraId="5095F66E" w14:textId="77777777" w:rsidR="0062189A" w:rsidRPr="0062189A" w:rsidRDefault="0062189A" w:rsidP="0062189A">
      <w:pPr>
        <w:ind w:left="720" w:firstLine="720"/>
        <w:rPr>
          <w:rFonts w:ascii="Arial" w:hAnsi="Arial" w:cs="Arial"/>
          <w:sz w:val="18"/>
          <w:szCs w:val="18"/>
        </w:rPr>
      </w:pPr>
      <w:r w:rsidRPr="0062189A">
        <w:rPr>
          <w:rFonts w:ascii="Arial" w:hAnsi="Arial" w:cs="Arial"/>
          <w:sz w:val="18"/>
          <w:szCs w:val="18"/>
        </w:rPr>
        <w:t>1.</w:t>
      </w:r>
      <w:r w:rsidRPr="0062189A">
        <w:rPr>
          <w:rFonts w:ascii="Arial" w:hAnsi="Arial" w:cs="Arial"/>
          <w:sz w:val="18"/>
          <w:szCs w:val="18"/>
        </w:rPr>
        <w:tab/>
        <w:t>Control Station</w:t>
      </w:r>
    </w:p>
    <w:p w14:paraId="241BB886" w14:textId="77777777" w:rsidR="0062189A" w:rsidRPr="0062189A" w:rsidRDefault="0062189A" w:rsidP="0062189A">
      <w:pPr>
        <w:rPr>
          <w:rFonts w:ascii="Arial" w:hAnsi="Arial" w:cs="Arial"/>
          <w:sz w:val="18"/>
          <w:szCs w:val="18"/>
        </w:rPr>
      </w:pPr>
    </w:p>
    <w:p w14:paraId="5682A8FF" w14:textId="77777777" w:rsidR="00AD01ED" w:rsidRDefault="0062189A" w:rsidP="0062189A">
      <w:pPr>
        <w:rPr>
          <w:rFonts w:ascii="Arial" w:hAnsi="Arial" w:cs="Arial"/>
          <w:sz w:val="18"/>
          <w:szCs w:val="18"/>
        </w:rPr>
      </w:pPr>
      <w:r w:rsidRPr="0062189A">
        <w:rPr>
          <w:rFonts w:ascii="Arial" w:hAnsi="Arial" w:cs="Arial"/>
          <w:sz w:val="18"/>
          <w:szCs w:val="18"/>
        </w:rPr>
        <w:t>1.2</w:t>
      </w:r>
      <w:r w:rsidRPr="0062189A">
        <w:rPr>
          <w:rFonts w:ascii="Arial" w:hAnsi="Arial" w:cs="Arial"/>
          <w:sz w:val="18"/>
          <w:szCs w:val="18"/>
        </w:rPr>
        <w:tab/>
      </w:r>
      <w:r w:rsidR="00AD01ED" w:rsidRPr="00AD01ED">
        <w:rPr>
          <w:rFonts w:ascii="Arial" w:hAnsi="Arial" w:cs="Arial"/>
          <w:b/>
          <w:sz w:val="18"/>
          <w:szCs w:val="18"/>
        </w:rPr>
        <w:t xml:space="preserve">DESIGN REQUIREMENTS </w:t>
      </w:r>
    </w:p>
    <w:p w14:paraId="6D9A20F1" w14:textId="77777777" w:rsidR="00AD01ED" w:rsidRDefault="00AD01ED" w:rsidP="0062189A">
      <w:pPr>
        <w:rPr>
          <w:rFonts w:ascii="Arial" w:hAnsi="Arial" w:cs="Arial"/>
          <w:sz w:val="18"/>
          <w:szCs w:val="18"/>
        </w:rPr>
      </w:pPr>
      <w:r>
        <w:rPr>
          <w:rFonts w:ascii="Arial" w:hAnsi="Arial" w:cs="Arial"/>
          <w:sz w:val="18"/>
          <w:szCs w:val="18"/>
        </w:rPr>
        <w:tab/>
        <w:t>1.</w:t>
      </w:r>
      <w:r>
        <w:rPr>
          <w:rFonts w:ascii="Arial" w:hAnsi="Arial" w:cs="Arial"/>
          <w:sz w:val="18"/>
          <w:szCs w:val="18"/>
        </w:rPr>
        <w:tab/>
      </w:r>
      <w:r w:rsidRPr="0016539D">
        <w:rPr>
          <w:rFonts w:ascii="Arial" w:hAnsi="Arial" w:cs="Arial"/>
          <w:b/>
          <w:sz w:val="18"/>
          <w:szCs w:val="18"/>
        </w:rPr>
        <w:t xml:space="preserve">Wind Loading: </w:t>
      </w:r>
    </w:p>
    <w:p w14:paraId="4CEEA361" w14:textId="77777777" w:rsidR="00AD01ED" w:rsidRDefault="00AD01ED" w:rsidP="0062189A">
      <w:pPr>
        <w:rPr>
          <w:rFonts w:ascii="Arial" w:hAnsi="Arial" w:cs="Arial"/>
          <w:sz w:val="18"/>
          <w:szCs w:val="18"/>
        </w:rPr>
      </w:pPr>
      <w:r>
        <w:rPr>
          <w:rFonts w:ascii="Arial" w:hAnsi="Arial" w:cs="Arial"/>
          <w:sz w:val="18"/>
          <w:szCs w:val="18"/>
        </w:rPr>
        <w:tab/>
        <w:t xml:space="preserve">    </w:t>
      </w:r>
      <w:r>
        <w:rPr>
          <w:rFonts w:ascii="Arial" w:hAnsi="Arial" w:cs="Arial"/>
          <w:sz w:val="18"/>
          <w:szCs w:val="18"/>
        </w:rPr>
        <w:tab/>
        <w:t xml:space="preserve">a. </w:t>
      </w:r>
      <w:r>
        <w:rPr>
          <w:rFonts w:ascii="Arial" w:hAnsi="Arial" w:cs="Arial"/>
          <w:sz w:val="18"/>
          <w:szCs w:val="18"/>
        </w:rPr>
        <w:tab/>
        <w:t>Supply doors to withstand up to [</w:t>
      </w:r>
      <w:r w:rsidRPr="00AD01ED">
        <w:rPr>
          <w:rFonts w:ascii="Arial" w:hAnsi="Arial" w:cs="Arial"/>
          <w:sz w:val="18"/>
          <w:szCs w:val="18"/>
          <w:highlight w:val="yellow"/>
        </w:rPr>
        <w:t>_</w:t>
      </w:r>
      <w:r>
        <w:rPr>
          <w:rFonts w:ascii="Arial" w:hAnsi="Arial" w:cs="Arial"/>
          <w:sz w:val="18"/>
          <w:szCs w:val="18"/>
          <w:highlight w:val="yellow"/>
        </w:rPr>
        <w:t>_</w:t>
      </w:r>
      <w:r w:rsidRPr="00AD01ED">
        <w:rPr>
          <w:rFonts w:ascii="Arial" w:hAnsi="Arial" w:cs="Arial"/>
          <w:sz w:val="18"/>
          <w:szCs w:val="18"/>
          <w:highlight w:val="yellow"/>
        </w:rPr>
        <w:t>_</w:t>
      </w:r>
      <w:r>
        <w:rPr>
          <w:rFonts w:ascii="Arial" w:hAnsi="Arial" w:cs="Arial"/>
          <w:sz w:val="18"/>
          <w:szCs w:val="18"/>
        </w:rPr>
        <w:t xml:space="preserve">] </w:t>
      </w:r>
      <w:proofErr w:type="spellStart"/>
      <w:r>
        <w:rPr>
          <w:rFonts w:ascii="Arial" w:hAnsi="Arial" w:cs="Arial"/>
          <w:sz w:val="18"/>
          <w:szCs w:val="18"/>
        </w:rPr>
        <w:t>psf</w:t>
      </w:r>
      <w:proofErr w:type="spellEnd"/>
      <w:r>
        <w:rPr>
          <w:rFonts w:ascii="Arial" w:hAnsi="Arial" w:cs="Arial"/>
          <w:sz w:val="18"/>
          <w:szCs w:val="18"/>
        </w:rPr>
        <w:t xml:space="preserve"> (</w:t>
      </w:r>
      <w:r w:rsidRPr="00AD01ED">
        <w:rPr>
          <w:rFonts w:ascii="Arial" w:hAnsi="Arial" w:cs="Arial"/>
          <w:sz w:val="18"/>
          <w:szCs w:val="18"/>
          <w:highlight w:val="yellow"/>
        </w:rPr>
        <w:t>_</w:t>
      </w:r>
      <w:r>
        <w:rPr>
          <w:rFonts w:ascii="Arial" w:hAnsi="Arial" w:cs="Arial"/>
          <w:sz w:val="18"/>
          <w:szCs w:val="18"/>
          <w:highlight w:val="yellow"/>
        </w:rPr>
        <w:t>_</w:t>
      </w:r>
      <w:r w:rsidRPr="00AD01ED">
        <w:rPr>
          <w:rFonts w:ascii="Arial" w:hAnsi="Arial" w:cs="Arial"/>
          <w:sz w:val="18"/>
          <w:szCs w:val="18"/>
          <w:highlight w:val="yellow"/>
        </w:rPr>
        <w:t>_</w:t>
      </w:r>
      <w:r w:rsidR="00491A22">
        <w:rPr>
          <w:rFonts w:ascii="Arial" w:hAnsi="Arial" w:cs="Arial"/>
          <w:sz w:val="18"/>
          <w:szCs w:val="18"/>
        </w:rPr>
        <w:t xml:space="preserve"> Pa) design</w:t>
      </w:r>
      <w:r>
        <w:rPr>
          <w:rFonts w:ascii="Arial" w:hAnsi="Arial" w:cs="Arial"/>
          <w:sz w:val="18"/>
          <w:szCs w:val="18"/>
        </w:rPr>
        <w:t xml:space="preserve"> wind load</w:t>
      </w:r>
    </w:p>
    <w:p w14:paraId="79FE9461" w14:textId="77777777" w:rsidR="007E31FF" w:rsidRPr="00022636" w:rsidRDefault="007E31FF" w:rsidP="007E31FF">
      <w:pPr>
        <w:rPr>
          <w:rFonts w:ascii="Arial" w:hAnsi="Arial" w:cs="Arial"/>
          <w:color w:val="FF0000"/>
          <w:sz w:val="18"/>
          <w:szCs w:val="18"/>
        </w:rPr>
      </w:pPr>
      <w:r w:rsidRPr="00022636">
        <w:rPr>
          <w:rFonts w:ascii="Arial" w:hAnsi="Arial" w:cs="Arial"/>
          <w:color w:val="FF0000"/>
          <w:sz w:val="18"/>
          <w:szCs w:val="18"/>
        </w:rPr>
        <w:t>**NOTE TO SPECIFIER** If your project does not involve a custom layout or custom produc</w:t>
      </w:r>
      <w:r>
        <w:rPr>
          <w:rFonts w:ascii="Arial" w:hAnsi="Arial" w:cs="Arial"/>
          <w:color w:val="FF0000"/>
          <w:sz w:val="18"/>
          <w:szCs w:val="18"/>
        </w:rPr>
        <w:t>t modifications, please delete 2 and 3</w:t>
      </w:r>
      <w:r w:rsidRPr="00022636">
        <w:rPr>
          <w:rFonts w:ascii="Arial" w:hAnsi="Arial" w:cs="Arial"/>
          <w:color w:val="FF0000"/>
          <w:sz w:val="18"/>
          <w:szCs w:val="18"/>
        </w:rPr>
        <w:t>. If you are unsure, please contact Architectural Design Support at 833-958-1273.</w:t>
      </w:r>
    </w:p>
    <w:p w14:paraId="368F4CC4" w14:textId="77777777" w:rsidR="007E31FF" w:rsidRDefault="007E31FF" w:rsidP="007E31FF">
      <w:pPr>
        <w:rPr>
          <w:rFonts w:ascii="Arial" w:hAnsi="Arial" w:cs="Arial"/>
          <w:sz w:val="18"/>
          <w:szCs w:val="18"/>
        </w:rPr>
      </w:pPr>
    </w:p>
    <w:p w14:paraId="3280DB0A" w14:textId="77777777" w:rsidR="007E31FF" w:rsidRPr="007E31FF" w:rsidRDefault="007E31FF" w:rsidP="007E31FF">
      <w:pPr>
        <w:ind w:firstLine="720"/>
        <w:rPr>
          <w:rFonts w:ascii="Arial" w:hAnsi="Arial" w:cs="Arial"/>
          <w:b/>
          <w:sz w:val="18"/>
          <w:szCs w:val="18"/>
        </w:rPr>
      </w:pPr>
      <w:r w:rsidRPr="007E31FF">
        <w:rPr>
          <w:rFonts w:ascii="Arial" w:hAnsi="Arial" w:cs="Arial"/>
          <w:b/>
          <w:sz w:val="18"/>
          <w:szCs w:val="18"/>
        </w:rPr>
        <w:t xml:space="preserve">2. </w:t>
      </w:r>
      <w:r w:rsidRPr="007E31FF">
        <w:rPr>
          <w:rFonts w:ascii="Arial" w:hAnsi="Arial" w:cs="Arial"/>
          <w:b/>
          <w:sz w:val="18"/>
          <w:szCs w:val="18"/>
        </w:rPr>
        <w:tab/>
        <w:t xml:space="preserve">Custom Layout </w:t>
      </w:r>
    </w:p>
    <w:p w14:paraId="145FCE53" w14:textId="77777777" w:rsidR="007E31FF" w:rsidRPr="00022636" w:rsidRDefault="007E31FF" w:rsidP="007E31FF">
      <w:pPr>
        <w:ind w:left="2160"/>
        <w:rPr>
          <w:rFonts w:ascii="Arial" w:hAnsi="Arial" w:cs="Arial"/>
          <w:sz w:val="18"/>
          <w:szCs w:val="18"/>
        </w:rPr>
      </w:pPr>
      <w:r w:rsidRPr="00022636">
        <w:rPr>
          <w:rFonts w:ascii="Arial" w:hAnsi="Arial" w:cs="Arial"/>
          <w:sz w:val="18"/>
          <w:szCs w:val="18"/>
        </w:rPr>
        <w:t xml:space="preserve">a. </w:t>
      </w:r>
      <w:r>
        <w:rPr>
          <w:rFonts w:ascii="Arial" w:hAnsi="Arial" w:cs="Arial"/>
          <w:sz w:val="18"/>
          <w:szCs w:val="18"/>
        </w:rPr>
        <w:tab/>
      </w:r>
      <w:r w:rsidRPr="00022636">
        <w:rPr>
          <w:rFonts w:ascii="Arial" w:hAnsi="Arial" w:cs="Arial"/>
          <w:sz w:val="18"/>
          <w:szCs w:val="18"/>
        </w:rPr>
        <w:t>Product has been reconfigured for a custom layout, refer to drawings by CornellCookson.</w:t>
      </w:r>
    </w:p>
    <w:p w14:paraId="3A7B08C4" w14:textId="77777777" w:rsidR="007E31FF" w:rsidRPr="00022636" w:rsidRDefault="007E31FF" w:rsidP="007E31FF">
      <w:pPr>
        <w:rPr>
          <w:rFonts w:ascii="Arial" w:hAnsi="Arial" w:cs="Arial"/>
          <w:sz w:val="18"/>
          <w:szCs w:val="18"/>
        </w:rPr>
      </w:pPr>
    </w:p>
    <w:p w14:paraId="1D0C0D0A" w14:textId="77777777" w:rsidR="007E31FF" w:rsidRPr="007E31FF" w:rsidRDefault="007E31FF" w:rsidP="007E31FF">
      <w:pPr>
        <w:ind w:firstLine="720"/>
        <w:rPr>
          <w:rFonts w:ascii="Arial" w:hAnsi="Arial" w:cs="Arial"/>
          <w:b/>
          <w:sz w:val="18"/>
          <w:szCs w:val="18"/>
        </w:rPr>
      </w:pPr>
      <w:r w:rsidRPr="007E31FF">
        <w:rPr>
          <w:rFonts w:ascii="Arial" w:hAnsi="Arial" w:cs="Arial"/>
          <w:b/>
          <w:sz w:val="18"/>
          <w:szCs w:val="18"/>
        </w:rPr>
        <w:t xml:space="preserve">3. </w:t>
      </w:r>
      <w:r w:rsidRPr="007E31FF">
        <w:rPr>
          <w:rFonts w:ascii="Arial" w:hAnsi="Arial" w:cs="Arial"/>
          <w:b/>
          <w:sz w:val="18"/>
          <w:szCs w:val="18"/>
        </w:rPr>
        <w:tab/>
        <w:t xml:space="preserve">Customized Product </w:t>
      </w:r>
    </w:p>
    <w:p w14:paraId="725CF732" w14:textId="77777777" w:rsidR="007E31FF" w:rsidRPr="00022636" w:rsidRDefault="007E31FF" w:rsidP="007E31FF">
      <w:pPr>
        <w:ind w:left="2880" w:hanging="720"/>
        <w:rPr>
          <w:rFonts w:ascii="Arial" w:hAnsi="Arial" w:cs="Arial"/>
          <w:sz w:val="18"/>
          <w:szCs w:val="18"/>
        </w:rPr>
      </w:pPr>
      <w:r w:rsidRPr="00022636">
        <w:rPr>
          <w:rFonts w:ascii="Arial" w:hAnsi="Arial" w:cs="Arial"/>
          <w:sz w:val="18"/>
          <w:szCs w:val="18"/>
        </w:rPr>
        <w:t xml:space="preserve">a. </w:t>
      </w:r>
      <w:r>
        <w:rPr>
          <w:rFonts w:ascii="Arial" w:hAnsi="Arial" w:cs="Arial"/>
          <w:sz w:val="18"/>
          <w:szCs w:val="18"/>
        </w:rPr>
        <w:tab/>
      </w:r>
      <w:r w:rsidRPr="00022636">
        <w:rPr>
          <w:rFonts w:ascii="Arial" w:hAnsi="Arial" w:cs="Arial"/>
          <w:sz w:val="18"/>
          <w:szCs w:val="18"/>
        </w:rPr>
        <w:t>This product has custom modifications designed by CornellCookson. Contact Manufacturer for details.</w:t>
      </w:r>
    </w:p>
    <w:p w14:paraId="73842CB3" w14:textId="77777777" w:rsidR="007E31FF" w:rsidRDefault="007E31FF" w:rsidP="0062189A">
      <w:pPr>
        <w:rPr>
          <w:rFonts w:ascii="Arial" w:hAnsi="Arial" w:cs="Arial"/>
          <w:sz w:val="18"/>
          <w:szCs w:val="18"/>
        </w:rPr>
      </w:pPr>
    </w:p>
    <w:p w14:paraId="30B3D2D4" w14:textId="77777777" w:rsidR="00AD01ED" w:rsidRDefault="00AD01ED" w:rsidP="0062189A">
      <w:pPr>
        <w:rPr>
          <w:rFonts w:ascii="Arial" w:hAnsi="Arial" w:cs="Arial"/>
          <w:sz w:val="18"/>
          <w:szCs w:val="18"/>
        </w:rPr>
      </w:pPr>
    </w:p>
    <w:p w14:paraId="7DABD5F8" w14:textId="77777777" w:rsidR="0062189A" w:rsidRPr="0062189A" w:rsidRDefault="00AD01ED" w:rsidP="0062189A">
      <w:pPr>
        <w:rPr>
          <w:rFonts w:ascii="Arial" w:hAnsi="Arial" w:cs="Arial"/>
          <w:sz w:val="18"/>
          <w:szCs w:val="18"/>
        </w:rPr>
      </w:pPr>
      <w:r>
        <w:rPr>
          <w:rFonts w:ascii="Arial" w:hAnsi="Arial" w:cs="Arial"/>
          <w:sz w:val="18"/>
          <w:szCs w:val="18"/>
        </w:rPr>
        <w:t>1.3</w:t>
      </w:r>
      <w:r>
        <w:rPr>
          <w:rFonts w:ascii="Arial" w:hAnsi="Arial" w:cs="Arial"/>
          <w:sz w:val="18"/>
          <w:szCs w:val="18"/>
        </w:rPr>
        <w:tab/>
      </w:r>
      <w:r w:rsidR="0062189A" w:rsidRPr="0062189A">
        <w:rPr>
          <w:rFonts w:ascii="Arial" w:hAnsi="Arial" w:cs="Arial"/>
          <w:sz w:val="18"/>
          <w:szCs w:val="18"/>
        </w:rPr>
        <w:t>SUBMITTALS</w:t>
      </w:r>
    </w:p>
    <w:p w14:paraId="443C8BD2" w14:textId="77777777" w:rsidR="0062189A" w:rsidRPr="0062189A" w:rsidRDefault="0062189A" w:rsidP="0062189A">
      <w:pPr>
        <w:rPr>
          <w:rFonts w:ascii="Arial" w:hAnsi="Arial" w:cs="Arial"/>
          <w:sz w:val="18"/>
          <w:szCs w:val="18"/>
        </w:rPr>
      </w:pPr>
    </w:p>
    <w:p w14:paraId="61CCD386" w14:textId="77777777" w:rsidR="0062189A" w:rsidRPr="0062189A" w:rsidRDefault="0062189A" w:rsidP="0062189A">
      <w:pPr>
        <w:ind w:firstLine="720"/>
        <w:rPr>
          <w:rFonts w:ascii="Arial" w:hAnsi="Arial" w:cs="Arial"/>
          <w:sz w:val="18"/>
          <w:szCs w:val="18"/>
        </w:rPr>
      </w:pPr>
      <w:r w:rsidRPr="0062189A">
        <w:rPr>
          <w:rFonts w:ascii="Arial" w:hAnsi="Arial" w:cs="Arial"/>
          <w:sz w:val="18"/>
          <w:szCs w:val="18"/>
        </w:rPr>
        <w:t>A.</w:t>
      </w:r>
      <w:r w:rsidRPr="0062189A">
        <w:rPr>
          <w:rFonts w:ascii="Arial" w:hAnsi="Arial" w:cs="Arial"/>
          <w:sz w:val="18"/>
          <w:szCs w:val="18"/>
        </w:rPr>
        <w:tab/>
      </w:r>
      <w:r w:rsidRPr="0062189A">
        <w:rPr>
          <w:rFonts w:ascii="Arial" w:hAnsi="Arial" w:cs="Arial"/>
          <w:b/>
          <w:sz w:val="18"/>
          <w:szCs w:val="18"/>
        </w:rPr>
        <w:t>Reference Section 01 33 00 Submittal Procedures;</w:t>
      </w:r>
      <w:r w:rsidRPr="0062189A">
        <w:rPr>
          <w:rFonts w:ascii="Arial" w:hAnsi="Arial" w:cs="Arial"/>
          <w:sz w:val="18"/>
          <w:szCs w:val="18"/>
        </w:rPr>
        <w:t xml:space="preserve"> submit the following items:</w:t>
      </w:r>
    </w:p>
    <w:p w14:paraId="09DBAC86" w14:textId="77777777" w:rsidR="0062189A" w:rsidRPr="0062189A" w:rsidRDefault="0062189A" w:rsidP="0062189A">
      <w:pPr>
        <w:ind w:left="1440"/>
        <w:rPr>
          <w:rFonts w:ascii="Arial" w:hAnsi="Arial" w:cs="Arial"/>
          <w:sz w:val="18"/>
          <w:szCs w:val="18"/>
        </w:rPr>
      </w:pPr>
      <w:r w:rsidRPr="0062189A">
        <w:rPr>
          <w:rFonts w:ascii="Arial" w:hAnsi="Arial" w:cs="Arial"/>
          <w:sz w:val="18"/>
          <w:szCs w:val="18"/>
        </w:rPr>
        <w:t>1.</w:t>
      </w:r>
      <w:r w:rsidRPr="0062189A">
        <w:rPr>
          <w:rFonts w:ascii="Arial" w:hAnsi="Arial" w:cs="Arial"/>
          <w:sz w:val="18"/>
          <w:szCs w:val="18"/>
        </w:rPr>
        <w:tab/>
      </w:r>
      <w:r w:rsidRPr="0062189A">
        <w:rPr>
          <w:rFonts w:ascii="Arial" w:hAnsi="Arial" w:cs="Arial"/>
          <w:b/>
          <w:sz w:val="18"/>
          <w:szCs w:val="18"/>
        </w:rPr>
        <w:t>Product Data</w:t>
      </w:r>
    </w:p>
    <w:p w14:paraId="4B765949" w14:textId="77777777" w:rsidR="0062189A" w:rsidRPr="0062189A" w:rsidRDefault="0062189A" w:rsidP="0062189A">
      <w:pPr>
        <w:ind w:left="2160" w:hanging="720"/>
        <w:rPr>
          <w:rFonts w:ascii="Arial" w:hAnsi="Arial" w:cs="Arial"/>
          <w:sz w:val="18"/>
          <w:szCs w:val="18"/>
        </w:rPr>
      </w:pPr>
      <w:r w:rsidRPr="0062189A">
        <w:rPr>
          <w:rFonts w:ascii="Arial" w:hAnsi="Arial" w:cs="Arial"/>
          <w:sz w:val="18"/>
          <w:szCs w:val="18"/>
        </w:rPr>
        <w:lastRenderedPageBreak/>
        <w:t>2.</w:t>
      </w:r>
      <w:r w:rsidRPr="0062189A">
        <w:rPr>
          <w:rFonts w:ascii="Arial" w:hAnsi="Arial" w:cs="Arial"/>
          <w:sz w:val="18"/>
          <w:szCs w:val="18"/>
        </w:rPr>
        <w:tab/>
      </w:r>
      <w:r w:rsidRPr="0062189A">
        <w:rPr>
          <w:rFonts w:ascii="Arial" w:hAnsi="Arial" w:cs="Arial"/>
          <w:b/>
          <w:sz w:val="18"/>
          <w:szCs w:val="18"/>
        </w:rPr>
        <w:t>Shop Drawings:</w:t>
      </w:r>
      <w:r w:rsidRPr="0062189A">
        <w:rPr>
          <w:rFonts w:ascii="Arial" w:hAnsi="Arial" w:cs="Arial"/>
          <w:sz w:val="18"/>
          <w:szCs w:val="18"/>
        </w:rPr>
        <w:t xml:space="preserve"> Include special conditions not detailed in Product Data. Show interface with adjacent work.</w:t>
      </w:r>
    </w:p>
    <w:p w14:paraId="164C1FBC" w14:textId="77777777" w:rsidR="0062189A" w:rsidRPr="0062189A" w:rsidRDefault="0062189A" w:rsidP="0062189A">
      <w:pPr>
        <w:ind w:left="1440"/>
        <w:rPr>
          <w:rFonts w:ascii="Arial" w:hAnsi="Arial" w:cs="Arial"/>
          <w:b/>
          <w:sz w:val="18"/>
          <w:szCs w:val="18"/>
        </w:rPr>
      </w:pPr>
      <w:r w:rsidRPr="0062189A">
        <w:rPr>
          <w:rFonts w:ascii="Arial" w:hAnsi="Arial" w:cs="Arial"/>
          <w:sz w:val="18"/>
          <w:szCs w:val="18"/>
        </w:rPr>
        <w:t>3.</w:t>
      </w:r>
      <w:r w:rsidRPr="0062189A">
        <w:rPr>
          <w:rFonts w:ascii="Arial" w:hAnsi="Arial" w:cs="Arial"/>
          <w:sz w:val="18"/>
          <w:szCs w:val="18"/>
        </w:rPr>
        <w:tab/>
      </w:r>
      <w:r w:rsidRPr="0062189A">
        <w:rPr>
          <w:rFonts w:ascii="Arial" w:hAnsi="Arial" w:cs="Arial"/>
          <w:b/>
          <w:sz w:val="18"/>
          <w:szCs w:val="18"/>
        </w:rPr>
        <w:t>Quality Assurance/Control Submittals:</w:t>
      </w:r>
    </w:p>
    <w:p w14:paraId="016A3D74" w14:textId="77777777" w:rsidR="0062189A" w:rsidRPr="0062189A" w:rsidRDefault="0062189A" w:rsidP="0062189A">
      <w:pPr>
        <w:ind w:left="2160"/>
        <w:rPr>
          <w:rFonts w:ascii="Arial" w:hAnsi="Arial" w:cs="Arial"/>
          <w:sz w:val="18"/>
          <w:szCs w:val="18"/>
        </w:rPr>
      </w:pPr>
      <w:r w:rsidRPr="0062189A">
        <w:rPr>
          <w:rFonts w:ascii="Arial" w:hAnsi="Arial" w:cs="Arial"/>
          <w:sz w:val="18"/>
          <w:szCs w:val="18"/>
        </w:rPr>
        <w:t>a.</w:t>
      </w:r>
      <w:r w:rsidRPr="0062189A">
        <w:rPr>
          <w:rFonts w:ascii="Arial" w:hAnsi="Arial" w:cs="Arial"/>
          <w:sz w:val="18"/>
          <w:szCs w:val="18"/>
        </w:rPr>
        <w:tab/>
        <w:t>Pr</w:t>
      </w:r>
      <w:r w:rsidR="008179E6">
        <w:rPr>
          <w:rFonts w:ascii="Arial" w:hAnsi="Arial" w:cs="Arial"/>
          <w:sz w:val="18"/>
          <w:szCs w:val="18"/>
        </w:rPr>
        <w:t>ovide manufacturer ISO 9001:2015</w:t>
      </w:r>
      <w:r w:rsidRPr="0062189A">
        <w:rPr>
          <w:rFonts w:ascii="Arial" w:hAnsi="Arial" w:cs="Arial"/>
          <w:sz w:val="18"/>
          <w:szCs w:val="18"/>
        </w:rPr>
        <w:t xml:space="preserve"> registration</w:t>
      </w:r>
    </w:p>
    <w:p w14:paraId="63C4298F" w14:textId="77777777" w:rsidR="0062189A" w:rsidRPr="0062189A" w:rsidRDefault="0062189A" w:rsidP="0062189A">
      <w:pPr>
        <w:ind w:left="2160"/>
        <w:rPr>
          <w:rFonts w:ascii="Arial" w:hAnsi="Arial" w:cs="Arial"/>
          <w:sz w:val="18"/>
          <w:szCs w:val="18"/>
        </w:rPr>
      </w:pPr>
      <w:r w:rsidRPr="0062189A">
        <w:rPr>
          <w:rFonts w:ascii="Arial" w:hAnsi="Arial" w:cs="Arial"/>
          <w:sz w:val="18"/>
          <w:szCs w:val="18"/>
        </w:rPr>
        <w:t>b.</w:t>
      </w:r>
      <w:r w:rsidRPr="0062189A">
        <w:rPr>
          <w:rFonts w:ascii="Arial" w:hAnsi="Arial" w:cs="Arial"/>
          <w:sz w:val="18"/>
          <w:szCs w:val="18"/>
        </w:rPr>
        <w:tab/>
        <w:t>Provide manufacturer and installer qualifications - see below</w:t>
      </w:r>
    </w:p>
    <w:p w14:paraId="777B4969" w14:textId="60CE99CA" w:rsidR="0062189A" w:rsidRDefault="0062189A" w:rsidP="0062189A">
      <w:pPr>
        <w:ind w:left="2160"/>
        <w:rPr>
          <w:rFonts w:ascii="Arial" w:hAnsi="Arial" w:cs="Arial"/>
          <w:sz w:val="18"/>
          <w:szCs w:val="18"/>
        </w:rPr>
      </w:pPr>
      <w:r w:rsidRPr="0062189A">
        <w:rPr>
          <w:rFonts w:ascii="Arial" w:hAnsi="Arial" w:cs="Arial"/>
          <w:sz w:val="18"/>
          <w:szCs w:val="18"/>
        </w:rPr>
        <w:t>c.</w:t>
      </w:r>
      <w:r w:rsidRPr="0062189A">
        <w:rPr>
          <w:rFonts w:ascii="Arial" w:hAnsi="Arial" w:cs="Arial"/>
          <w:sz w:val="18"/>
          <w:szCs w:val="18"/>
        </w:rPr>
        <w:tab/>
        <w:t>Provide manufacturer's installation instructions</w:t>
      </w:r>
    </w:p>
    <w:p w14:paraId="1BBA07A6" w14:textId="77777777" w:rsidR="000E0F4E" w:rsidRDefault="000E0F4E" w:rsidP="000E0F4E">
      <w:pPr>
        <w:pStyle w:val="xmsonormal"/>
        <w:ind w:left="1440" w:firstLine="720"/>
        <w:rPr>
          <w:bCs/>
        </w:rPr>
      </w:pPr>
      <w:r>
        <w:rPr>
          <w:bCs/>
        </w:rPr>
        <w:t>d.</w:t>
      </w:r>
      <w:r>
        <w:rPr>
          <w:bCs/>
        </w:rPr>
        <w:tab/>
        <w:t xml:space="preserve">Provide manufacturer’s Health Product Declaration (HPD) for each </w:t>
      </w:r>
    </w:p>
    <w:p w14:paraId="70EECCF2" w14:textId="7F2ABEC5" w:rsidR="000E0F4E" w:rsidRPr="000E0F4E" w:rsidRDefault="000E0F4E" w:rsidP="000E0F4E">
      <w:pPr>
        <w:pStyle w:val="xmsonormal"/>
        <w:ind w:left="2160" w:firstLine="720"/>
      </w:pPr>
      <w:proofErr w:type="gramStart"/>
      <w:r>
        <w:rPr>
          <w:bCs/>
        </w:rPr>
        <w:t>product</w:t>
      </w:r>
      <w:proofErr w:type="gramEnd"/>
    </w:p>
    <w:p w14:paraId="4FBC2D1E" w14:textId="77777777" w:rsidR="0062189A" w:rsidRPr="0062189A" w:rsidRDefault="0062189A" w:rsidP="0062189A">
      <w:pPr>
        <w:ind w:left="720" w:firstLine="720"/>
        <w:rPr>
          <w:rFonts w:ascii="Arial" w:hAnsi="Arial" w:cs="Arial"/>
          <w:sz w:val="18"/>
          <w:szCs w:val="18"/>
        </w:rPr>
      </w:pPr>
      <w:r w:rsidRPr="0062189A">
        <w:rPr>
          <w:rFonts w:ascii="Arial" w:hAnsi="Arial" w:cs="Arial"/>
          <w:sz w:val="18"/>
          <w:szCs w:val="18"/>
        </w:rPr>
        <w:t>4.</w:t>
      </w:r>
      <w:r w:rsidRPr="0062189A">
        <w:rPr>
          <w:rFonts w:ascii="Arial" w:hAnsi="Arial" w:cs="Arial"/>
          <w:sz w:val="18"/>
          <w:szCs w:val="18"/>
        </w:rPr>
        <w:tab/>
      </w:r>
      <w:r w:rsidRPr="0062189A">
        <w:rPr>
          <w:rFonts w:ascii="Arial" w:hAnsi="Arial" w:cs="Arial"/>
          <w:b/>
          <w:sz w:val="18"/>
          <w:szCs w:val="18"/>
        </w:rPr>
        <w:t>Closeout Submittals:</w:t>
      </w:r>
    </w:p>
    <w:p w14:paraId="011BA800" w14:textId="77777777" w:rsidR="0062189A" w:rsidRPr="0062189A" w:rsidRDefault="0062189A" w:rsidP="0062189A">
      <w:pPr>
        <w:ind w:left="2160"/>
        <w:rPr>
          <w:rFonts w:ascii="Arial" w:hAnsi="Arial" w:cs="Arial"/>
          <w:sz w:val="18"/>
          <w:szCs w:val="18"/>
        </w:rPr>
      </w:pPr>
      <w:r w:rsidRPr="0062189A">
        <w:rPr>
          <w:rFonts w:ascii="Arial" w:hAnsi="Arial" w:cs="Arial"/>
          <w:sz w:val="18"/>
          <w:szCs w:val="18"/>
        </w:rPr>
        <w:t>a.</w:t>
      </w:r>
      <w:r w:rsidRPr="0062189A">
        <w:rPr>
          <w:rFonts w:ascii="Arial" w:hAnsi="Arial" w:cs="Arial"/>
          <w:sz w:val="18"/>
          <w:szCs w:val="18"/>
        </w:rPr>
        <w:tab/>
        <w:t>Operation and Maintenance Manual</w:t>
      </w:r>
    </w:p>
    <w:p w14:paraId="1D08C226" w14:textId="77777777" w:rsidR="0062189A" w:rsidRPr="0062189A" w:rsidRDefault="0062189A" w:rsidP="0062189A">
      <w:pPr>
        <w:ind w:left="2160"/>
        <w:rPr>
          <w:rFonts w:ascii="Arial" w:hAnsi="Arial" w:cs="Arial"/>
          <w:sz w:val="18"/>
          <w:szCs w:val="18"/>
        </w:rPr>
      </w:pPr>
      <w:r w:rsidRPr="0062189A">
        <w:rPr>
          <w:rFonts w:ascii="Arial" w:hAnsi="Arial" w:cs="Arial"/>
          <w:sz w:val="18"/>
          <w:szCs w:val="18"/>
        </w:rPr>
        <w:t>b.</w:t>
      </w:r>
      <w:r w:rsidRPr="0062189A">
        <w:rPr>
          <w:rFonts w:ascii="Arial" w:hAnsi="Arial" w:cs="Arial"/>
          <w:sz w:val="18"/>
          <w:szCs w:val="18"/>
        </w:rPr>
        <w:tab/>
        <w:t>Certificate stating that installed materials comply with this specification</w:t>
      </w:r>
    </w:p>
    <w:p w14:paraId="740CDD7B" w14:textId="77777777" w:rsidR="0062189A" w:rsidRDefault="0062189A" w:rsidP="0062189A"/>
    <w:p w14:paraId="2C99AD6F" w14:textId="77777777" w:rsidR="0062189A" w:rsidRDefault="0062189A" w:rsidP="0062189A"/>
    <w:p w14:paraId="1E9F5338" w14:textId="77777777" w:rsidR="0062189A" w:rsidRDefault="0062189A" w:rsidP="0062189A"/>
    <w:p w14:paraId="6148414A" w14:textId="77777777" w:rsidR="0062189A" w:rsidRDefault="0062189A" w:rsidP="0062189A"/>
    <w:p w14:paraId="2BFDABB2" w14:textId="77777777" w:rsidR="0062189A" w:rsidRDefault="0062189A" w:rsidP="0062189A"/>
    <w:p w14:paraId="3DB09026" w14:textId="77777777" w:rsidR="0062189A" w:rsidRDefault="0062189A" w:rsidP="0062189A"/>
    <w:p w14:paraId="3996DC65" w14:textId="77777777" w:rsidR="0062189A" w:rsidRPr="0062189A" w:rsidRDefault="0062189A" w:rsidP="0062189A">
      <w:pPr>
        <w:rPr>
          <w:rFonts w:ascii="Arial" w:hAnsi="Arial" w:cs="Arial"/>
          <w:sz w:val="18"/>
          <w:szCs w:val="18"/>
        </w:rPr>
      </w:pPr>
      <w:r w:rsidRPr="0062189A">
        <w:rPr>
          <w:rFonts w:ascii="Arial" w:hAnsi="Arial" w:cs="Arial"/>
          <w:sz w:val="18"/>
          <w:szCs w:val="18"/>
        </w:rPr>
        <w:t>1.3</w:t>
      </w:r>
      <w:r w:rsidRPr="0062189A">
        <w:rPr>
          <w:rFonts w:ascii="Arial" w:hAnsi="Arial" w:cs="Arial"/>
          <w:sz w:val="18"/>
          <w:szCs w:val="18"/>
        </w:rPr>
        <w:tab/>
        <w:t>QUALITY ASSURANCE</w:t>
      </w:r>
    </w:p>
    <w:p w14:paraId="6B91D951" w14:textId="77777777" w:rsidR="0062189A" w:rsidRPr="0062189A" w:rsidRDefault="0062189A" w:rsidP="0062189A">
      <w:pPr>
        <w:rPr>
          <w:rFonts w:ascii="Arial" w:hAnsi="Arial" w:cs="Arial"/>
          <w:sz w:val="18"/>
          <w:szCs w:val="18"/>
        </w:rPr>
      </w:pPr>
    </w:p>
    <w:p w14:paraId="554AF555" w14:textId="77777777" w:rsidR="0062189A" w:rsidRPr="0062189A" w:rsidRDefault="0062189A" w:rsidP="0062189A">
      <w:pPr>
        <w:ind w:left="720"/>
        <w:rPr>
          <w:rFonts w:ascii="Arial" w:hAnsi="Arial" w:cs="Arial"/>
          <w:sz w:val="18"/>
          <w:szCs w:val="18"/>
        </w:rPr>
      </w:pPr>
      <w:r w:rsidRPr="0062189A">
        <w:rPr>
          <w:rFonts w:ascii="Arial" w:hAnsi="Arial" w:cs="Arial"/>
          <w:sz w:val="18"/>
          <w:szCs w:val="18"/>
        </w:rPr>
        <w:t>A.</w:t>
      </w:r>
      <w:r w:rsidRPr="0062189A">
        <w:rPr>
          <w:rFonts w:ascii="Arial" w:hAnsi="Arial" w:cs="Arial"/>
          <w:b/>
          <w:sz w:val="18"/>
          <w:szCs w:val="18"/>
        </w:rPr>
        <w:tab/>
        <w:t>Qualifications:</w:t>
      </w:r>
    </w:p>
    <w:p w14:paraId="37B28FED" w14:textId="77777777" w:rsidR="0062189A" w:rsidRPr="0062189A" w:rsidRDefault="0062189A" w:rsidP="0062189A">
      <w:pPr>
        <w:ind w:left="2160" w:hanging="720"/>
        <w:rPr>
          <w:rFonts w:ascii="Arial" w:hAnsi="Arial" w:cs="Arial"/>
          <w:sz w:val="18"/>
          <w:szCs w:val="18"/>
        </w:rPr>
      </w:pPr>
      <w:r w:rsidRPr="0062189A">
        <w:rPr>
          <w:rFonts w:ascii="Arial" w:hAnsi="Arial" w:cs="Arial"/>
          <w:sz w:val="18"/>
          <w:szCs w:val="18"/>
        </w:rPr>
        <w:t>1.</w:t>
      </w:r>
      <w:r w:rsidRPr="0062189A">
        <w:rPr>
          <w:rFonts w:ascii="Arial" w:hAnsi="Arial" w:cs="Arial"/>
          <w:sz w:val="18"/>
          <w:szCs w:val="18"/>
        </w:rPr>
        <w:tab/>
      </w:r>
      <w:r w:rsidRPr="0062189A">
        <w:rPr>
          <w:rFonts w:ascii="Arial" w:hAnsi="Arial" w:cs="Arial"/>
          <w:b/>
          <w:sz w:val="18"/>
          <w:szCs w:val="18"/>
        </w:rPr>
        <w:t>Manufacturer Qualifications:</w:t>
      </w:r>
      <w:r w:rsidR="008179E6">
        <w:rPr>
          <w:rFonts w:ascii="Arial" w:hAnsi="Arial" w:cs="Arial"/>
          <w:sz w:val="18"/>
          <w:szCs w:val="18"/>
        </w:rPr>
        <w:t xml:space="preserve"> ISO 9001:2015</w:t>
      </w:r>
      <w:r w:rsidRPr="0062189A">
        <w:rPr>
          <w:rFonts w:ascii="Arial" w:hAnsi="Arial" w:cs="Arial"/>
          <w:sz w:val="18"/>
          <w:szCs w:val="18"/>
        </w:rPr>
        <w:t xml:space="preserve"> registered and a minimum of five </w:t>
      </w:r>
      <w:proofErr w:type="spellStart"/>
      <w:r w:rsidRPr="0062189A">
        <w:rPr>
          <w:rFonts w:ascii="Arial" w:hAnsi="Arial" w:cs="Arial"/>
          <w:sz w:val="18"/>
          <w:szCs w:val="18"/>
        </w:rPr>
        <w:t>years experience</w:t>
      </w:r>
      <w:proofErr w:type="spellEnd"/>
      <w:r w:rsidRPr="0062189A">
        <w:rPr>
          <w:rFonts w:ascii="Arial" w:hAnsi="Arial" w:cs="Arial"/>
          <w:sz w:val="18"/>
          <w:szCs w:val="18"/>
        </w:rPr>
        <w:t xml:space="preserve"> in producing counter doors of the type specified</w:t>
      </w:r>
    </w:p>
    <w:p w14:paraId="58484CF7" w14:textId="77777777" w:rsidR="0062189A" w:rsidRPr="0062189A" w:rsidRDefault="0062189A" w:rsidP="0062189A">
      <w:pPr>
        <w:ind w:left="1440"/>
        <w:rPr>
          <w:rFonts w:ascii="Arial" w:hAnsi="Arial" w:cs="Arial"/>
          <w:sz w:val="18"/>
          <w:szCs w:val="18"/>
        </w:rPr>
      </w:pPr>
      <w:r w:rsidRPr="0062189A">
        <w:rPr>
          <w:rFonts w:ascii="Arial" w:hAnsi="Arial" w:cs="Arial"/>
          <w:sz w:val="18"/>
          <w:szCs w:val="18"/>
        </w:rPr>
        <w:t>2.</w:t>
      </w:r>
      <w:r w:rsidRPr="0062189A">
        <w:rPr>
          <w:rFonts w:ascii="Arial" w:hAnsi="Arial" w:cs="Arial"/>
          <w:sz w:val="18"/>
          <w:szCs w:val="18"/>
        </w:rPr>
        <w:tab/>
      </w:r>
      <w:r w:rsidRPr="0062189A">
        <w:rPr>
          <w:rFonts w:ascii="Arial" w:hAnsi="Arial" w:cs="Arial"/>
          <w:b/>
          <w:sz w:val="18"/>
          <w:szCs w:val="18"/>
        </w:rPr>
        <w:t>Installer Qualifications:</w:t>
      </w:r>
      <w:r w:rsidRPr="0062189A">
        <w:rPr>
          <w:rFonts w:ascii="Arial" w:hAnsi="Arial" w:cs="Arial"/>
          <w:sz w:val="18"/>
          <w:szCs w:val="18"/>
        </w:rPr>
        <w:t xml:space="preserve"> Manufacturer’s approval</w:t>
      </w:r>
    </w:p>
    <w:p w14:paraId="68BD7FB6" w14:textId="77777777" w:rsidR="0062189A" w:rsidRPr="0062189A" w:rsidRDefault="0062189A" w:rsidP="0062189A">
      <w:pPr>
        <w:rPr>
          <w:rFonts w:ascii="Arial" w:hAnsi="Arial" w:cs="Arial"/>
          <w:sz w:val="18"/>
          <w:szCs w:val="18"/>
        </w:rPr>
      </w:pPr>
    </w:p>
    <w:p w14:paraId="48D95D1B" w14:textId="77777777" w:rsidR="0062189A" w:rsidRPr="0062189A" w:rsidRDefault="0062189A" w:rsidP="0062189A">
      <w:pPr>
        <w:rPr>
          <w:rFonts w:ascii="Arial" w:hAnsi="Arial" w:cs="Arial"/>
          <w:sz w:val="18"/>
          <w:szCs w:val="18"/>
        </w:rPr>
      </w:pPr>
      <w:r w:rsidRPr="0062189A">
        <w:rPr>
          <w:rFonts w:ascii="Arial" w:hAnsi="Arial" w:cs="Arial"/>
          <w:sz w:val="18"/>
          <w:szCs w:val="18"/>
        </w:rPr>
        <w:t>1.4</w:t>
      </w:r>
      <w:r w:rsidRPr="0062189A">
        <w:rPr>
          <w:rFonts w:ascii="Arial" w:hAnsi="Arial" w:cs="Arial"/>
          <w:sz w:val="18"/>
          <w:szCs w:val="18"/>
        </w:rPr>
        <w:tab/>
        <w:t>DELIVERY STORAGE AND HANDLING</w:t>
      </w:r>
    </w:p>
    <w:p w14:paraId="55D5B58A" w14:textId="77777777" w:rsidR="0062189A" w:rsidRPr="0062189A" w:rsidRDefault="0062189A" w:rsidP="0062189A">
      <w:pPr>
        <w:rPr>
          <w:rFonts w:ascii="Arial" w:hAnsi="Arial" w:cs="Arial"/>
          <w:sz w:val="18"/>
          <w:szCs w:val="18"/>
        </w:rPr>
      </w:pPr>
    </w:p>
    <w:p w14:paraId="02A25C15" w14:textId="77777777" w:rsidR="0062189A" w:rsidRPr="0062189A" w:rsidRDefault="0062189A" w:rsidP="0062189A">
      <w:pPr>
        <w:ind w:left="720"/>
        <w:rPr>
          <w:rFonts w:ascii="Arial" w:hAnsi="Arial" w:cs="Arial"/>
          <w:sz w:val="18"/>
          <w:szCs w:val="18"/>
        </w:rPr>
      </w:pPr>
      <w:r w:rsidRPr="0062189A">
        <w:rPr>
          <w:rFonts w:ascii="Arial" w:hAnsi="Arial" w:cs="Arial"/>
          <w:sz w:val="18"/>
          <w:szCs w:val="18"/>
        </w:rPr>
        <w:t>A.</w:t>
      </w:r>
      <w:r w:rsidRPr="0062189A">
        <w:rPr>
          <w:rFonts w:ascii="Arial" w:hAnsi="Arial" w:cs="Arial"/>
          <w:sz w:val="18"/>
          <w:szCs w:val="18"/>
        </w:rPr>
        <w:tab/>
        <w:t>Reference Section 01 66 00 Product Storage and Handling Requirements.</w:t>
      </w:r>
    </w:p>
    <w:p w14:paraId="29B34927" w14:textId="77777777" w:rsidR="0062189A" w:rsidRPr="0062189A" w:rsidRDefault="0062189A" w:rsidP="0062189A">
      <w:pPr>
        <w:ind w:left="720"/>
        <w:rPr>
          <w:rFonts w:ascii="Arial" w:hAnsi="Arial" w:cs="Arial"/>
          <w:sz w:val="18"/>
          <w:szCs w:val="18"/>
        </w:rPr>
      </w:pPr>
      <w:r w:rsidRPr="0062189A">
        <w:rPr>
          <w:rFonts w:ascii="Arial" w:hAnsi="Arial" w:cs="Arial"/>
          <w:sz w:val="18"/>
          <w:szCs w:val="18"/>
        </w:rPr>
        <w:t>B.</w:t>
      </w:r>
      <w:r w:rsidRPr="0062189A">
        <w:rPr>
          <w:rFonts w:ascii="Arial" w:hAnsi="Arial" w:cs="Arial"/>
          <w:sz w:val="18"/>
          <w:szCs w:val="18"/>
        </w:rPr>
        <w:tab/>
        <w:t>Follow manufacturer’s instructions.</w:t>
      </w:r>
    </w:p>
    <w:p w14:paraId="5E0A277F" w14:textId="77777777" w:rsidR="0062189A" w:rsidRPr="0062189A" w:rsidRDefault="0062189A" w:rsidP="0062189A">
      <w:pPr>
        <w:rPr>
          <w:rFonts w:ascii="Arial" w:hAnsi="Arial" w:cs="Arial"/>
          <w:sz w:val="18"/>
          <w:szCs w:val="18"/>
        </w:rPr>
      </w:pPr>
    </w:p>
    <w:p w14:paraId="469A2B2C" w14:textId="77777777" w:rsidR="0062189A" w:rsidRPr="0062189A" w:rsidRDefault="0062189A" w:rsidP="0062189A">
      <w:pPr>
        <w:rPr>
          <w:rFonts w:ascii="Arial" w:hAnsi="Arial" w:cs="Arial"/>
          <w:sz w:val="18"/>
          <w:szCs w:val="18"/>
        </w:rPr>
      </w:pPr>
      <w:r w:rsidRPr="0062189A">
        <w:rPr>
          <w:rFonts w:ascii="Arial" w:hAnsi="Arial" w:cs="Arial"/>
          <w:sz w:val="18"/>
          <w:szCs w:val="18"/>
        </w:rPr>
        <w:t>1.5</w:t>
      </w:r>
      <w:r w:rsidRPr="0062189A">
        <w:rPr>
          <w:rFonts w:ascii="Arial" w:hAnsi="Arial" w:cs="Arial"/>
          <w:sz w:val="18"/>
          <w:szCs w:val="18"/>
        </w:rPr>
        <w:tab/>
        <w:t>WARRANTY</w:t>
      </w:r>
    </w:p>
    <w:p w14:paraId="23771060" w14:textId="77777777" w:rsidR="0062189A" w:rsidRPr="0062189A" w:rsidRDefault="0062189A" w:rsidP="0062189A">
      <w:pPr>
        <w:rPr>
          <w:rFonts w:ascii="Arial" w:hAnsi="Arial" w:cs="Arial"/>
          <w:sz w:val="18"/>
          <w:szCs w:val="18"/>
        </w:rPr>
      </w:pPr>
    </w:p>
    <w:p w14:paraId="29BC011A" w14:textId="77777777" w:rsidR="0062189A" w:rsidRPr="0062189A" w:rsidRDefault="0062189A" w:rsidP="0062189A">
      <w:pPr>
        <w:ind w:left="1440" w:hanging="720"/>
        <w:rPr>
          <w:rFonts w:ascii="Arial" w:hAnsi="Arial" w:cs="Arial"/>
          <w:sz w:val="18"/>
          <w:szCs w:val="18"/>
        </w:rPr>
      </w:pPr>
      <w:r w:rsidRPr="0062189A">
        <w:rPr>
          <w:rFonts w:ascii="Arial" w:hAnsi="Arial" w:cs="Arial"/>
          <w:sz w:val="18"/>
          <w:szCs w:val="18"/>
        </w:rPr>
        <w:t>A.</w:t>
      </w:r>
      <w:r w:rsidRPr="0062189A">
        <w:rPr>
          <w:rFonts w:ascii="Arial" w:hAnsi="Arial" w:cs="Arial"/>
          <w:sz w:val="18"/>
          <w:szCs w:val="18"/>
        </w:rPr>
        <w:tab/>
      </w:r>
      <w:r w:rsidRPr="0062189A">
        <w:rPr>
          <w:rFonts w:ascii="Arial" w:hAnsi="Arial" w:cs="Arial"/>
          <w:b/>
          <w:sz w:val="18"/>
          <w:szCs w:val="18"/>
        </w:rPr>
        <w:t>Standard Warranty:</w:t>
      </w:r>
      <w:r w:rsidRPr="0062189A">
        <w:rPr>
          <w:rFonts w:ascii="Arial" w:hAnsi="Arial" w:cs="Arial"/>
          <w:sz w:val="18"/>
          <w:szCs w:val="18"/>
        </w:rPr>
        <w:t xml:space="preserve"> Two years from date of shipment against defects in material and workmanship</w:t>
      </w:r>
    </w:p>
    <w:p w14:paraId="2C830E33" w14:textId="77777777" w:rsidR="0062189A" w:rsidRPr="0062189A" w:rsidRDefault="0062189A" w:rsidP="0062189A">
      <w:pPr>
        <w:ind w:left="1440" w:hanging="720"/>
        <w:rPr>
          <w:rFonts w:ascii="Arial" w:hAnsi="Arial" w:cs="Arial"/>
          <w:sz w:val="18"/>
          <w:szCs w:val="18"/>
        </w:rPr>
      </w:pPr>
      <w:r w:rsidRPr="0062189A">
        <w:rPr>
          <w:rFonts w:ascii="Arial" w:hAnsi="Arial" w:cs="Arial"/>
          <w:sz w:val="18"/>
          <w:szCs w:val="18"/>
        </w:rPr>
        <w:t>B.</w:t>
      </w:r>
      <w:r w:rsidRPr="0062189A">
        <w:rPr>
          <w:rFonts w:ascii="Arial" w:hAnsi="Arial" w:cs="Arial"/>
          <w:sz w:val="18"/>
          <w:szCs w:val="18"/>
        </w:rPr>
        <w:tab/>
      </w:r>
      <w:r w:rsidRPr="0062189A">
        <w:rPr>
          <w:rFonts w:ascii="Arial" w:hAnsi="Arial" w:cs="Arial"/>
          <w:b/>
          <w:sz w:val="18"/>
          <w:szCs w:val="18"/>
        </w:rPr>
        <w:t>Maintenance:</w:t>
      </w:r>
      <w:r w:rsidRPr="0062189A">
        <w:rPr>
          <w:rFonts w:ascii="Arial" w:hAnsi="Arial" w:cs="Arial"/>
          <w:sz w:val="18"/>
          <w:szCs w:val="18"/>
        </w:rPr>
        <w:t xml:space="preserve"> Submit for owner’s consideration and acceptance of a maintenance service agreement for installed products</w:t>
      </w:r>
    </w:p>
    <w:p w14:paraId="3AC48681" w14:textId="77777777" w:rsidR="0062189A" w:rsidRPr="0062189A" w:rsidRDefault="0062189A" w:rsidP="0062189A">
      <w:pPr>
        <w:rPr>
          <w:rFonts w:ascii="Arial" w:hAnsi="Arial" w:cs="Arial"/>
          <w:sz w:val="18"/>
          <w:szCs w:val="18"/>
        </w:rPr>
      </w:pPr>
    </w:p>
    <w:p w14:paraId="2068E3BF" w14:textId="77777777" w:rsidR="0062189A" w:rsidRPr="0062189A" w:rsidRDefault="0062189A" w:rsidP="0062189A">
      <w:pPr>
        <w:rPr>
          <w:rFonts w:ascii="Arial" w:hAnsi="Arial" w:cs="Arial"/>
          <w:sz w:val="18"/>
          <w:szCs w:val="18"/>
        </w:rPr>
      </w:pPr>
      <w:r w:rsidRPr="0062189A">
        <w:rPr>
          <w:rFonts w:ascii="Arial" w:hAnsi="Arial" w:cs="Arial"/>
          <w:b/>
          <w:sz w:val="18"/>
          <w:szCs w:val="18"/>
        </w:rPr>
        <w:t xml:space="preserve">PART </w:t>
      </w:r>
      <w:proofErr w:type="gramStart"/>
      <w:r w:rsidRPr="0062189A">
        <w:rPr>
          <w:rFonts w:ascii="Arial" w:hAnsi="Arial" w:cs="Arial"/>
          <w:b/>
          <w:sz w:val="18"/>
          <w:szCs w:val="18"/>
        </w:rPr>
        <w:t>2</w:t>
      </w:r>
      <w:r w:rsidRPr="0062189A">
        <w:rPr>
          <w:rFonts w:ascii="Arial" w:hAnsi="Arial" w:cs="Arial"/>
          <w:sz w:val="18"/>
          <w:szCs w:val="18"/>
        </w:rPr>
        <w:t xml:space="preserve">  PRODUCTS</w:t>
      </w:r>
      <w:proofErr w:type="gramEnd"/>
    </w:p>
    <w:p w14:paraId="72F5EAE7" w14:textId="77777777" w:rsidR="0062189A" w:rsidRPr="0062189A" w:rsidRDefault="0062189A" w:rsidP="0062189A">
      <w:pPr>
        <w:rPr>
          <w:rFonts w:ascii="Arial" w:hAnsi="Arial" w:cs="Arial"/>
          <w:sz w:val="18"/>
          <w:szCs w:val="18"/>
        </w:rPr>
      </w:pPr>
    </w:p>
    <w:p w14:paraId="5F419BEC" w14:textId="77777777" w:rsidR="0062189A" w:rsidRPr="0062189A" w:rsidRDefault="0062189A" w:rsidP="0062189A">
      <w:pPr>
        <w:rPr>
          <w:rFonts w:ascii="Arial" w:hAnsi="Arial" w:cs="Arial"/>
          <w:sz w:val="18"/>
          <w:szCs w:val="18"/>
        </w:rPr>
      </w:pPr>
      <w:r w:rsidRPr="0062189A">
        <w:rPr>
          <w:rFonts w:ascii="Arial" w:hAnsi="Arial" w:cs="Arial"/>
          <w:sz w:val="18"/>
          <w:szCs w:val="18"/>
        </w:rPr>
        <w:t>2.1</w:t>
      </w:r>
      <w:r w:rsidRPr="0062189A">
        <w:rPr>
          <w:rFonts w:ascii="Arial" w:hAnsi="Arial" w:cs="Arial"/>
          <w:sz w:val="18"/>
          <w:szCs w:val="18"/>
        </w:rPr>
        <w:tab/>
        <w:t>MANUFACTURER</w:t>
      </w:r>
    </w:p>
    <w:p w14:paraId="73079E3F" w14:textId="77777777" w:rsidR="0062189A" w:rsidRPr="0062189A" w:rsidRDefault="0062189A" w:rsidP="0062189A">
      <w:pPr>
        <w:rPr>
          <w:rFonts w:ascii="Arial" w:hAnsi="Arial" w:cs="Arial"/>
          <w:sz w:val="18"/>
          <w:szCs w:val="18"/>
        </w:rPr>
      </w:pPr>
    </w:p>
    <w:p w14:paraId="064EDE36" w14:textId="77777777" w:rsidR="0062189A" w:rsidRPr="0062189A" w:rsidRDefault="0062189A" w:rsidP="0062189A">
      <w:pPr>
        <w:ind w:left="720"/>
        <w:rPr>
          <w:rFonts w:ascii="Arial" w:hAnsi="Arial" w:cs="Arial"/>
          <w:sz w:val="18"/>
          <w:szCs w:val="18"/>
        </w:rPr>
      </w:pPr>
      <w:r w:rsidRPr="0062189A">
        <w:rPr>
          <w:rFonts w:ascii="Arial" w:hAnsi="Arial" w:cs="Arial"/>
          <w:sz w:val="18"/>
          <w:szCs w:val="18"/>
        </w:rPr>
        <w:t>A.</w:t>
      </w:r>
      <w:r w:rsidRPr="0062189A">
        <w:rPr>
          <w:rFonts w:ascii="Arial" w:hAnsi="Arial" w:cs="Arial"/>
          <w:sz w:val="18"/>
          <w:szCs w:val="18"/>
        </w:rPr>
        <w:tab/>
      </w:r>
      <w:r w:rsidRPr="0062189A">
        <w:rPr>
          <w:rFonts w:ascii="Arial" w:hAnsi="Arial" w:cs="Arial"/>
          <w:b/>
          <w:sz w:val="18"/>
          <w:szCs w:val="18"/>
        </w:rPr>
        <w:t>Manufacturer:</w:t>
      </w:r>
      <w:r w:rsidRPr="0062189A">
        <w:rPr>
          <w:rFonts w:ascii="Arial" w:hAnsi="Arial" w:cs="Arial"/>
          <w:sz w:val="18"/>
          <w:szCs w:val="18"/>
        </w:rPr>
        <w:t xml:space="preserve"> </w:t>
      </w:r>
    </w:p>
    <w:p w14:paraId="1AAF72E5" w14:textId="265B93C9" w:rsidR="0062189A" w:rsidRPr="0062189A" w:rsidRDefault="0062189A" w:rsidP="0015557C">
      <w:pPr>
        <w:ind w:left="2160" w:hanging="720"/>
        <w:rPr>
          <w:rFonts w:ascii="Arial" w:hAnsi="Arial" w:cs="Arial"/>
          <w:sz w:val="18"/>
          <w:szCs w:val="18"/>
        </w:rPr>
      </w:pPr>
      <w:r w:rsidRPr="0062189A">
        <w:rPr>
          <w:rFonts w:ascii="Arial" w:hAnsi="Arial" w:cs="Arial"/>
          <w:sz w:val="18"/>
          <w:szCs w:val="18"/>
        </w:rPr>
        <w:t>1.</w:t>
      </w:r>
      <w:r w:rsidRPr="0062189A">
        <w:rPr>
          <w:rFonts w:ascii="Arial" w:hAnsi="Arial" w:cs="Arial"/>
          <w:sz w:val="18"/>
          <w:szCs w:val="18"/>
        </w:rPr>
        <w:tab/>
      </w:r>
      <w:r w:rsidR="0084763D">
        <w:rPr>
          <w:rFonts w:ascii="Arial" w:hAnsi="Arial" w:cs="Arial"/>
          <w:b/>
          <w:sz w:val="18"/>
          <w:szCs w:val="18"/>
        </w:rPr>
        <w:t>Clopay:</w:t>
      </w:r>
      <w:r w:rsidRPr="0062189A">
        <w:rPr>
          <w:rFonts w:ascii="Arial" w:hAnsi="Arial" w:cs="Arial"/>
          <w:sz w:val="18"/>
          <w:szCs w:val="18"/>
        </w:rPr>
        <w:t xml:space="preserve"> </w:t>
      </w:r>
      <w:r w:rsidR="0084763D">
        <w:rPr>
          <w:rFonts w:ascii="Arial" w:hAnsi="Arial" w:cs="Arial"/>
          <w:sz w:val="18"/>
          <w:szCs w:val="18"/>
        </w:rPr>
        <w:t>8585 Duke Boulevard, Mason, OH 45040</w:t>
      </w:r>
      <w:r w:rsidRPr="0062189A">
        <w:rPr>
          <w:rFonts w:ascii="Arial" w:hAnsi="Arial" w:cs="Arial"/>
          <w:sz w:val="18"/>
          <w:szCs w:val="18"/>
        </w:rPr>
        <w:t xml:space="preserve">. </w:t>
      </w:r>
    </w:p>
    <w:p w14:paraId="57D77449" w14:textId="4F9D4CAF" w:rsidR="0062189A" w:rsidRPr="0062189A" w:rsidRDefault="0062189A" w:rsidP="0062189A">
      <w:pPr>
        <w:ind w:left="1440"/>
        <w:rPr>
          <w:rFonts w:ascii="Arial" w:hAnsi="Arial" w:cs="Arial"/>
          <w:sz w:val="18"/>
          <w:szCs w:val="18"/>
        </w:rPr>
      </w:pPr>
      <w:r w:rsidRPr="0062189A">
        <w:rPr>
          <w:rFonts w:ascii="Arial" w:hAnsi="Arial" w:cs="Arial"/>
          <w:sz w:val="18"/>
          <w:szCs w:val="18"/>
        </w:rPr>
        <w:t>2.</w:t>
      </w:r>
      <w:r w:rsidRPr="0062189A">
        <w:rPr>
          <w:rFonts w:ascii="Arial" w:hAnsi="Arial" w:cs="Arial"/>
          <w:sz w:val="18"/>
          <w:szCs w:val="18"/>
        </w:rPr>
        <w:tab/>
      </w:r>
      <w:r w:rsidR="0084763D">
        <w:rPr>
          <w:rFonts w:ascii="Arial" w:hAnsi="Arial" w:cs="Arial"/>
          <w:b/>
          <w:sz w:val="18"/>
          <w:szCs w:val="18"/>
        </w:rPr>
        <w:t>Cornell</w:t>
      </w:r>
    </w:p>
    <w:p w14:paraId="7F94FE17" w14:textId="30F1B850" w:rsidR="0062189A" w:rsidRPr="0062189A" w:rsidRDefault="0062189A" w:rsidP="0062189A">
      <w:pPr>
        <w:ind w:left="1440"/>
        <w:rPr>
          <w:rFonts w:ascii="Arial" w:hAnsi="Arial" w:cs="Arial"/>
          <w:sz w:val="18"/>
          <w:szCs w:val="18"/>
        </w:rPr>
      </w:pPr>
      <w:r w:rsidRPr="0062189A">
        <w:rPr>
          <w:rFonts w:ascii="Arial" w:hAnsi="Arial" w:cs="Arial"/>
          <w:sz w:val="18"/>
          <w:szCs w:val="18"/>
        </w:rPr>
        <w:t>3.</w:t>
      </w:r>
      <w:r w:rsidRPr="0062189A">
        <w:rPr>
          <w:rFonts w:ascii="Arial" w:hAnsi="Arial" w:cs="Arial"/>
          <w:sz w:val="18"/>
          <w:szCs w:val="18"/>
        </w:rPr>
        <w:tab/>
      </w:r>
      <w:r w:rsidRPr="0062189A">
        <w:rPr>
          <w:rFonts w:ascii="Arial" w:hAnsi="Arial" w:cs="Arial"/>
          <w:b/>
          <w:sz w:val="18"/>
          <w:szCs w:val="18"/>
        </w:rPr>
        <w:t>C</w:t>
      </w:r>
      <w:r w:rsidR="0084763D">
        <w:rPr>
          <w:rFonts w:ascii="Arial" w:hAnsi="Arial" w:cs="Arial"/>
          <w:b/>
          <w:sz w:val="18"/>
          <w:szCs w:val="18"/>
        </w:rPr>
        <w:t>ookson</w:t>
      </w:r>
    </w:p>
    <w:p w14:paraId="11E4B5F0" w14:textId="77777777" w:rsidR="0062189A" w:rsidRPr="0062189A" w:rsidRDefault="0062189A" w:rsidP="0062189A">
      <w:pPr>
        <w:ind w:left="1440"/>
        <w:rPr>
          <w:rFonts w:ascii="Arial" w:hAnsi="Arial" w:cs="Arial"/>
          <w:sz w:val="18"/>
          <w:szCs w:val="18"/>
        </w:rPr>
      </w:pPr>
    </w:p>
    <w:p w14:paraId="0E247C27" w14:textId="77777777" w:rsidR="0062189A" w:rsidRPr="0062189A" w:rsidRDefault="0062189A" w:rsidP="0062189A">
      <w:pPr>
        <w:ind w:left="720"/>
        <w:rPr>
          <w:rFonts w:ascii="Arial" w:hAnsi="Arial" w:cs="Arial"/>
          <w:sz w:val="18"/>
          <w:szCs w:val="18"/>
        </w:rPr>
      </w:pPr>
    </w:p>
    <w:p w14:paraId="28BB8DFB" w14:textId="77777777" w:rsidR="0062189A" w:rsidRPr="0062189A" w:rsidRDefault="0062189A" w:rsidP="0062189A">
      <w:pPr>
        <w:ind w:left="720"/>
        <w:rPr>
          <w:rFonts w:ascii="Arial" w:hAnsi="Arial" w:cs="Arial"/>
          <w:sz w:val="18"/>
          <w:szCs w:val="18"/>
        </w:rPr>
      </w:pPr>
      <w:r w:rsidRPr="0062189A">
        <w:rPr>
          <w:rFonts w:ascii="Arial" w:hAnsi="Arial" w:cs="Arial"/>
          <w:sz w:val="18"/>
          <w:szCs w:val="18"/>
        </w:rPr>
        <w:tab/>
      </w:r>
      <w:r w:rsidRPr="0062189A">
        <w:rPr>
          <w:rFonts w:ascii="Arial" w:hAnsi="Arial" w:cs="Arial"/>
          <w:b/>
          <w:sz w:val="18"/>
          <w:szCs w:val="18"/>
        </w:rPr>
        <w:t>Substitutions:</w:t>
      </w:r>
      <w:r w:rsidRPr="0062189A">
        <w:rPr>
          <w:rFonts w:ascii="Arial" w:hAnsi="Arial" w:cs="Arial"/>
          <w:sz w:val="18"/>
          <w:szCs w:val="18"/>
        </w:rPr>
        <w:t xml:space="preserve"> Not permitted</w:t>
      </w:r>
    </w:p>
    <w:p w14:paraId="3E42974C" w14:textId="77777777" w:rsidR="0062189A" w:rsidRPr="0062189A" w:rsidRDefault="0062189A" w:rsidP="0062189A">
      <w:pPr>
        <w:rPr>
          <w:rFonts w:ascii="Arial" w:hAnsi="Arial" w:cs="Arial"/>
          <w:sz w:val="18"/>
          <w:szCs w:val="18"/>
        </w:rPr>
      </w:pPr>
    </w:p>
    <w:p w14:paraId="1BB31288" w14:textId="77777777" w:rsidR="0062189A" w:rsidRPr="0062189A" w:rsidRDefault="0062189A" w:rsidP="0062189A">
      <w:pPr>
        <w:rPr>
          <w:rFonts w:ascii="Arial" w:hAnsi="Arial" w:cs="Arial"/>
          <w:sz w:val="18"/>
          <w:szCs w:val="18"/>
        </w:rPr>
      </w:pPr>
      <w:r w:rsidRPr="0062189A">
        <w:rPr>
          <w:rFonts w:ascii="Arial" w:hAnsi="Arial" w:cs="Arial"/>
          <w:sz w:val="18"/>
          <w:szCs w:val="18"/>
        </w:rPr>
        <w:t>2.2</w:t>
      </w:r>
      <w:r w:rsidRPr="0062189A">
        <w:rPr>
          <w:rFonts w:ascii="Arial" w:hAnsi="Arial" w:cs="Arial"/>
          <w:sz w:val="18"/>
          <w:szCs w:val="18"/>
        </w:rPr>
        <w:tab/>
        <w:t>PRODUCT INFORMATION</w:t>
      </w:r>
    </w:p>
    <w:p w14:paraId="3FDAAFAB" w14:textId="77777777" w:rsidR="0062189A" w:rsidRPr="0062189A" w:rsidRDefault="0062189A" w:rsidP="0062189A">
      <w:pPr>
        <w:rPr>
          <w:rFonts w:ascii="Arial" w:hAnsi="Arial" w:cs="Arial"/>
          <w:sz w:val="18"/>
          <w:szCs w:val="18"/>
        </w:rPr>
      </w:pPr>
    </w:p>
    <w:p w14:paraId="4391F8CE" w14:textId="2D867AF2" w:rsidR="0062189A" w:rsidRPr="0062189A" w:rsidRDefault="0062189A" w:rsidP="0062189A">
      <w:pPr>
        <w:ind w:firstLine="720"/>
        <w:rPr>
          <w:rFonts w:ascii="Arial" w:hAnsi="Arial" w:cs="Arial"/>
          <w:sz w:val="18"/>
          <w:szCs w:val="18"/>
        </w:rPr>
      </w:pPr>
      <w:r w:rsidRPr="0062189A">
        <w:rPr>
          <w:rFonts w:ascii="Arial" w:hAnsi="Arial" w:cs="Arial"/>
          <w:sz w:val="18"/>
          <w:szCs w:val="18"/>
        </w:rPr>
        <w:t>A.</w:t>
      </w:r>
      <w:r w:rsidRPr="0062189A">
        <w:rPr>
          <w:rFonts w:ascii="Arial" w:hAnsi="Arial" w:cs="Arial"/>
          <w:sz w:val="18"/>
          <w:szCs w:val="18"/>
        </w:rPr>
        <w:tab/>
      </w:r>
      <w:r w:rsidRPr="0062189A">
        <w:rPr>
          <w:rFonts w:ascii="Arial" w:hAnsi="Arial" w:cs="Arial"/>
          <w:b/>
          <w:sz w:val="18"/>
          <w:szCs w:val="18"/>
        </w:rPr>
        <w:t>Model:</w:t>
      </w:r>
      <w:r w:rsidRPr="0062189A">
        <w:rPr>
          <w:rFonts w:ascii="Arial" w:hAnsi="Arial" w:cs="Arial"/>
          <w:sz w:val="18"/>
          <w:szCs w:val="18"/>
        </w:rPr>
        <w:t xml:space="preserve"> </w:t>
      </w:r>
      <w:r w:rsidR="0084763D">
        <w:rPr>
          <w:rFonts w:ascii="Arial" w:hAnsi="Arial" w:cs="Arial"/>
          <w:sz w:val="18"/>
          <w:szCs w:val="18"/>
        </w:rPr>
        <w:t>C</w:t>
      </w:r>
      <w:r w:rsidRPr="0062189A">
        <w:rPr>
          <w:rFonts w:ascii="Arial" w:hAnsi="Arial" w:cs="Arial"/>
          <w:sz w:val="18"/>
          <w:szCs w:val="18"/>
        </w:rPr>
        <w:t>ESC10</w:t>
      </w:r>
    </w:p>
    <w:p w14:paraId="5202CDD4" w14:textId="77777777" w:rsidR="0062189A" w:rsidRPr="0062189A" w:rsidRDefault="0062189A" w:rsidP="0062189A">
      <w:pPr>
        <w:rPr>
          <w:rFonts w:ascii="Arial" w:hAnsi="Arial" w:cs="Arial"/>
          <w:sz w:val="18"/>
          <w:szCs w:val="18"/>
        </w:rPr>
      </w:pPr>
    </w:p>
    <w:p w14:paraId="509F136F" w14:textId="77777777" w:rsidR="0062189A" w:rsidRPr="0062189A" w:rsidRDefault="0062189A" w:rsidP="0062189A">
      <w:pPr>
        <w:rPr>
          <w:rFonts w:ascii="Arial" w:hAnsi="Arial" w:cs="Arial"/>
          <w:sz w:val="18"/>
          <w:szCs w:val="18"/>
        </w:rPr>
      </w:pPr>
      <w:r w:rsidRPr="0062189A">
        <w:rPr>
          <w:rFonts w:ascii="Arial" w:hAnsi="Arial" w:cs="Arial"/>
          <w:sz w:val="18"/>
          <w:szCs w:val="18"/>
        </w:rPr>
        <w:t>2.3</w:t>
      </w:r>
      <w:r w:rsidRPr="0062189A">
        <w:rPr>
          <w:rFonts w:ascii="Arial" w:hAnsi="Arial" w:cs="Arial"/>
          <w:sz w:val="18"/>
          <w:szCs w:val="18"/>
        </w:rPr>
        <w:tab/>
        <w:t>MATERIALS</w:t>
      </w:r>
    </w:p>
    <w:p w14:paraId="01B965DD" w14:textId="77777777" w:rsidR="0062189A" w:rsidRPr="0062189A" w:rsidRDefault="0062189A" w:rsidP="0062189A">
      <w:pPr>
        <w:rPr>
          <w:rFonts w:ascii="Arial" w:hAnsi="Arial" w:cs="Arial"/>
          <w:sz w:val="18"/>
          <w:szCs w:val="18"/>
        </w:rPr>
      </w:pPr>
    </w:p>
    <w:p w14:paraId="40858F46" w14:textId="77777777" w:rsidR="0062189A" w:rsidRPr="0062189A" w:rsidRDefault="0062189A" w:rsidP="0062189A">
      <w:pPr>
        <w:ind w:firstLine="720"/>
        <w:rPr>
          <w:rFonts w:ascii="Arial" w:hAnsi="Arial" w:cs="Arial"/>
          <w:sz w:val="18"/>
          <w:szCs w:val="18"/>
        </w:rPr>
      </w:pPr>
      <w:r w:rsidRPr="0062189A">
        <w:rPr>
          <w:rFonts w:ascii="Arial" w:hAnsi="Arial" w:cs="Arial"/>
          <w:sz w:val="18"/>
          <w:szCs w:val="18"/>
        </w:rPr>
        <w:t>A.</w:t>
      </w:r>
      <w:r w:rsidRPr="0062189A">
        <w:rPr>
          <w:rFonts w:ascii="Arial" w:hAnsi="Arial" w:cs="Arial"/>
          <w:sz w:val="18"/>
          <w:szCs w:val="18"/>
        </w:rPr>
        <w:tab/>
      </w:r>
      <w:r w:rsidRPr="0062189A">
        <w:rPr>
          <w:rFonts w:ascii="Arial" w:hAnsi="Arial" w:cs="Arial"/>
          <w:b/>
          <w:sz w:val="18"/>
          <w:szCs w:val="18"/>
        </w:rPr>
        <w:t>Curtain:</w:t>
      </w:r>
    </w:p>
    <w:p w14:paraId="5ED64EEA" w14:textId="77777777" w:rsidR="0062189A" w:rsidRPr="0062189A" w:rsidRDefault="0062189A" w:rsidP="0062189A">
      <w:pPr>
        <w:rPr>
          <w:rFonts w:ascii="Arial" w:hAnsi="Arial" w:cs="Arial"/>
          <w:color w:val="C00000"/>
          <w:sz w:val="16"/>
          <w:szCs w:val="16"/>
        </w:rPr>
      </w:pPr>
      <w:r w:rsidRPr="0062189A">
        <w:rPr>
          <w:rFonts w:ascii="Arial" w:hAnsi="Arial" w:cs="Arial"/>
          <w:color w:val="C00000"/>
          <w:sz w:val="16"/>
          <w:szCs w:val="16"/>
        </w:rPr>
        <w:t xml:space="preserve">** </w:t>
      </w:r>
      <w:r w:rsidRPr="0062189A">
        <w:rPr>
          <w:rFonts w:ascii="Arial" w:hAnsi="Arial" w:cs="Arial"/>
          <w:b/>
          <w:color w:val="C00000"/>
          <w:sz w:val="16"/>
          <w:szCs w:val="16"/>
        </w:rPr>
        <w:t>NOTE TO SPECIFIER **</w:t>
      </w:r>
      <w:r w:rsidRPr="0062189A">
        <w:rPr>
          <w:rFonts w:ascii="Arial" w:hAnsi="Arial" w:cs="Arial"/>
          <w:color w:val="C00000"/>
          <w:sz w:val="16"/>
          <w:szCs w:val="16"/>
        </w:rPr>
        <w:t xml:space="preserve"> Select one of the following.</w:t>
      </w:r>
    </w:p>
    <w:p w14:paraId="5E9E59B9" w14:textId="77777777" w:rsidR="0062189A" w:rsidRPr="0062189A" w:rsidRDefault="0062189A" w:rsidP="0062189A">
      <w:pPr>
        <w:ind w:left="720" w:firstLine="720"/>
        <w:rPr>
          <w:rFonts w:ascii="Arial" w:hAnsi="Arial" w:cs="Arial"/>
          <w:sz w:val="18"/>
          <w:szCs w:val="18"/>
        </w:rPr>
      </w:pPr>
      <w:r w:rsidRPr="0062189A">
        <w:rPr>
          <w:rFonts w:ascii="Arial" w:hAnsi="Arial" w:cs="Arial"/>
          <w:sz w:val="18"/>
          <w:szCs w:val="18"/>
        </w:rPr>
        <w:t>1.</w:t>
      </w:r>
      <w:r w:rsidRPr="0062189A">
        <w:rPr>
          <w:rFonts w:ascii="Arial" w:hAnsi="Arial" w:cs="Arial"/>
          <w:sz w:val="18"/>
          <w:szCs w:val="18"/>
        </w:rPr>
        <w:tab/>
      </w:r>
      <w:r w:rsidRPr="0062189A">
        <w:rPr>
          <w:rFonts w:ascii="Arial" w:hAnsi="Arial" w:cs="Arial"/>
          <w:b/>
          <w:sz w:val="18"/>
          <w:szCs w:val="18"/>
        </w:rPr>
        <w:t>Slat Configuration:</w:t>
      </w:r>
    </w:p>
    <w:p w14:paraId="7BE4EB90" w14:textId="77777777" w:rsidR="0062189A" w:rsidRPr="0062189A" w:rsidRDefault="0062189A" w:rsidP="0062189A">
      <w:pPr>
        <w:ind w:left="2880" w:hanging="720"/>
        <w:rPr>
          <w:rFonts w:ascii="Arial" w:hAnsi="Arial" w:cs="Arial"/>
          <w:sz w:val="18"/>
          <w:szCs w:val="18"/>
        </w:rPr>
      </w:pPr>
      <w:r w:rsidRPr="0062189A">
        <w:rPr>
          <w:rFonts w:ascii="Arial" w:hAnsi="Arial" w:cs="Arial"/>
          <w:sz w:val="18"/>
          <w:szCs w:val="18"/>
        </w:rPr>
        <w:t>a.</w:t>
      </w:r>
      <w:r w:rsidRPr="0062189A">
        <w:rPr>
          <w:rFonts w:ascii="Arial" w:hAnsi="Arial" w:cs="Arial"/>
          <w:sz w:val="18"/>
          <w:szCs w:val="18"/>
        </w:rPr>
        <w:tab/>
      </w:r>
      <w:r w:rsidRPr="0062189A">
        <w:rPr>
          <w:rFonts w:ascii="Arial" w:hAnsi="Arial" w:cs="Arial"/>
          <w:b/>
          <w:sz w:val="18"/>
          <w:szCs w:val="18"/>
        </w:rPr>
        <w:t>Galvanized Steel with Finish as Described Below:</w:t>
      </w:r>
      <w:r w:rsidRPr="0062189A">
        <w:rPr>
          <w:rFonts w:ascii="Arial" w:hAnsi="Arial" w:cs="Arial"/>
          <w:sz w:val="18"/>
          <w:szCs w:val="18"/>
        </w:rPr>
        <w:t xml:space="preserve"> No. 1F, interlocked flat-faced slats, 1-1/2 inches (38 mm) high by 1/2 inch (13 mm) deep, minimum 22 gauge ASTM A 653, Commercial Quality, galvanized steel with extruded tubular aluminum bottom bar with continuous lift handle and vinyl astragal</w:t>
      </w:r>
    </w:p>
    <w:p w14:paraId="182DFFF5" w14:textId="77777777" w:rsidR="0062189A" w:rsidRPr="0062189A" w:rsidRDefault="0062189A" w:rsidP="0062189A">
      <w:pPr>
        <w:ind w:left="2880" w:hanging="720"/>
        <w:rPr>
          <w:rFonts w:ascii="Arial" w:hAnsi="Arial" w:cs="Arial"/>
          <w:sz w:val="18"/>
          <w:szCs w:val="18"/>
        </w:rPr>
      </w:pPr>
      <w:r w:rsidRPr="0062189A">
        <w:rPr>
          <w:rFonts w:ascii="Arial" w:hAnsi="Arial" w:cs="Arial"/>
          <w:sz w:val="18"/>
          <w:szCs w:val="18"/>
        </w:rPr>
        <w:lastRenderedPageBreak/>
        <w:t>a.</w:t>
      </w:r>
      <w:r w:rsidRPr="0062189A">
        <w:rPr>
          <w:rFonts w:ascii="Arial" w:hAnsi="Arial" w:cs="Arial"/>
          <w:sz w:val="18"/>
          <w:szCs w:val="18"/>
        </w:rPr>
        <w:tab/>
      </w:r>
      <w:r w:rsidRPr="0062189A">
        <w:rPr>
          <w:rFonts w:ascii="Arial" w:hAnsi="Arial" w:cs="Arial"/>
          <w:b/>
          <w:sz w:val="18"/>
          <w:szCs w:val="18"/>
        </w:rPr>
        <w:t>Stainless Steel:</w:t>
      </w:r>
      <w:r w:rsidRPr="0062189A">
        <w:rPr>
          <w:rFonts w:ascii="Arial" w:hAnsi="Arial" w:cs="Arial"/>
          <w:sz w:val="18"/>
          <w:szCs w:val="18"/>
        </w:rPr>
        <w:t xml:space="preserve"> No. 1F, interlocked flat-faced slats, 1-1/2 inches (38 mm) high by 1/2 inch (13 mm) deep, minimum 22 gauge AISI type 304 #4 finish stainless steel with stainless steel angle bottom bar with lift handles and vinyl astragal</w:t>
      </w:r>
    </w:p>
    <w:p w14:paraId="37C10B3C" w14:textId="77777777" w:rsidR="0062189A" w:rsidRPr="0062189A" w:rsidRDefault="0062189A" w:rsidP="0062189A">
      <w:pPr>
        <w:ind w:left="2880" w:hanging="720"/>
        <w:rPr>
          <w:rFonts w:ascii="Arial" w:hAnsi="Arial" w:cs="Arial"/>
          <w:sz w:val="18"/>
          <w:szCs w:val="18"/>
        </w:rPr>
      </w:pPr>
      <w:r w:rsidRPr="0062189A">
        <w:rPr>
          <w:rFonts w:ascii="Arial" w:hAnsi="Arial" w:cs="Arial"/>
          <w:sz w:val="18"/>
          <w:szCs w:val="18"/>
        </w:rPr>
        <w:t>a.</w:t>
      </w:r>
      <w:r w:rsidRPr="0062189A">
        <w:rPr>
          <w:rFonts w:ascii="Arial" w:hAnsi="Arial" w:cs="Arial"/>
          <w:sz w:val="18"/>
          <w:szCs w:val="18"/>
        </w:rPr>
        <w:tab/>
      </w:r>
      <w:r w:rsidRPr="0062189A">
        <w:rPr>
          <w:rFonts w:ascii="Arial" w:hAnsi="Arial" w:cs="Arial"/>
          <w:b/>
          <w:sz w:val="18"/>
          <w:szCs w:val="18"/>
        </w:rPr>
        <w:t>Aluminum:</w:t>
      </w:r>
      <w:r w:rsidRPr="0062189A">
        <w:rPr>
          <w:rFonts w:ascii="Arial" w:hAnsi="Arial" w:cs="Arial"/>
          <w:sz w:val="18"/>
          <w:szCs w:val="18"/>
        </w:rPr>
        <w:t xml:space="preserve"> No. 1F, interlocked flat-faced slats, 1-1/2 inches (38 mm) high by 1/2 inch (13 mm) deep, minimum 0.040 inch aluminum with extruded tubular aluminum bottom bar with continuous lift handle and vinyl astragal</w:t>
      </w:r>
    </w:p>
    <w:p w14:paraId="03D8BD3D" w14:textId="77777777" w:rsidR="0062189A" w:rsidRPr="0062189A" w:rsidRDefault="0062189A" w:rsidP="0062189A">
      <w:pPr>
        <w:ind w:left="2880" w:hanging="720"/>
        <w:rPr>
          <w:rFonts w:ascii="Arial" w:hAnsi="Arial" w:cs="Arial"/>
          <w:sz w:val="18"/>
          <w:szCs w:val="18"/>
        </w:rPr>
      </w:pPr>
      <w:r w:rsidRPr="0062189A">
        <w:rPr>
          <w:rFonts w:ascii="Arial" w:hAnsi="Arial" w:cs="Arial"/>
          <w:sz w:val="18"/>
          <w:szCs w:val="18"/>
        </w:rPr>
        <w:t>a.</w:t>
      </w:r>
      <w:r w:rsidRPr="0062189A">
        <w:rPr>
          <w:rFonts w:ascii="Arial" w:hAnsi="Arial" w:cs="Arial"/>
          <w:sz w:val="18"/>
          <w:szCs w:val="18"/>
        </w:rPr>
        <w:tab/>
      </w:r>
      <w:r w:rsidRPr="0062189A">
        <w:rPr>
          <w:rFonts w:ascii="Arial" w:hAnsi="Arial" w:cs="Arial"/>
          <w:b/>
          <w:sz w:val="18"/>
          <w:szCs w:val="18"/>
        </w:rPr>
        <w:t>Perforated Slats (Steel):</w:t>
      </w:r>
      <w:r w:rsidRPr="0062189A">
        <w:rPr>
          <w:rFonts w:ascii="Arial" w:hAnsi="Arial" w:cs="Arial"/>
          <w:sz w:val="18"/>
          <w:szCs w:val="18"/>
        </w:rPr>
        <w:t xml:space="preserve"> No. 1P </w:t>
      </w:r>
      <w:proofErr w:type="spellStart"/>
      <w:r w:rsidRPr="0062189A">
        <w:rPr>
          <w:rFonts w:ascii="Arial" w:hAnsi="Arial" w:cs="Arial"/>
          <w:sz w:val="18"/>
          <w:szCs w:val="18"/>
        </w:rPr>
        <w:t>ScreenGard</w:t>
      </w:r>
      <w:proofErr w:type="spellEnd"/>
      <w:r w:rsidRPr="0062189A">
        <w:rPr>
          <w:rFonts w:ascii="Arial" w:hAnsi="Arial" w:cs="Arial"/>
          <w:sz w:val="18"/>
          <w:szCs w:val="18"/>
        </w:rPr>
        <w:t xml:space="preserve"> interlocked flat-faced, perforated slats, 1-1/2 inches (38 mm) high by 1/2 inch (13 mm) deep, 22 gauge ASTM A 653, Commercial Quality, galvanized steel perforated with 0.062 inch (1.6 mm) diameter openings at 0.094 inch (2.4 mm) staggered centers, approximately 22 percent free area with extruded aluminum tubular bottom bar, continuous lift handle and vinyl astragal</w:t>
      </w:r>
    </w:p>
    <w:p w14:paraId="2CE088BB" w14:textId="77777777" w:rsidR="0062189A" w:rsidRPr="0062189A" w:rsidRDefault="0062189A" w:rsidP="0062189A">
      <w:pPr>
        <w:ind w:left="720" w:firstLine="720"/>
        <w:rPr>
          <w:rFonts w:ascii="Arial" w:hAnsi="Arial" w:cs="Arial"/>
          <w:sz w:val="18"/>
          <w:szCs w:val="18"/>
        </w:rPr>
      </w:pPr>
      <w:r w:rsidRPr="0062189A">
        <w:rPr>
          <w:rFonts w:ascii="Arial" w:hAnsi="Arial" w:cs="Arial"/>
          <w:sz w:val="18"/>
          <w:szCs w:val="18"/>
        </w:rPr>
        <w:t>2.</w:t>
      </w:r>
      <w:r w:rsidRPr="0062189A">
        <w:rPr>
          <w:rFonts w:ascii="Arial" w:hAnsi="Arial" w:cs="Arial"/>
          <w:sz w:val="18"/>
          <w:szCs w:val="18"/>
        </w:rPr>
        <w:tab/>
      </w:r>
      <w:r w:rsidRPr="0062189A">
        <w:rPr>
          <w:rFonts w:ascii="Arial" w:hAnsi="Arial" w:cs="Arial"/>
          <w:b/>
          <w:sz w:val="18"/>
          <w:szCs w:val="18"/>
        </w:rPr>
        <w:t>Finish:</w:t>
      </w:r>
    </w:p>
    <w:p w14:paraId="3CEA30EC" w14:textId="77777777" w:rsidR="0062189A" w:rsidRPr="0062189A" w:rsidRDefault="0062189A" w:rsidP="0062189A">
      <w:pPr>
        <w:rPr>
          <w:rFonts w:ascii="Arial" w:hAnsi="Arial" w:cs="Arial"/>
          <w:color w:val="C00000"/>
          <w:sz w:val="16"/>
          <w:szCs w:val="16"/>
        </w:rPr>
      </w:pPr>
      <w:r w:rsidRPr="0062189A">
        <w:rPr>
          <w:rFonts w:ascii="Arial" w:hAnsi="Arial" w:cs="Arial"/>
          <w:color w:val="C00000"/>
          <w:sz w:val="16"/>
          <w:szCs w:val="16"/>
        </w:rPr>
        <w:t xml:space="preserve">** </w:t>
      </w:r>
      <w:r w:rsidRPr="0062189A">
        <w:rPr>
          <w:rFonts w:ascii="Arial" w:hAnsi="Arial" w:cs="Arial"/>
          <w:b/>
          <w:color w:val="C00000"/>
          <w:sz w:val="16"/>
          <w:szCs w:val="16"/>
        </w:rPr>
        <w:t>NOTE TO SPECIFIER</w:t>
      </w:r>
      <w:r w:rsidRPr="0062189A">
        <w:rPr>
          <w:rFonts w:ascii="Arial" w:hAnsi="Arial" w:cs="Arial"/>
          <w:color w:val="C00000"/>
          <w:sz w:val="16"/>
          <w:szCs w:val="16"/>
        </w:rPr>
        <w:t xml:space="preserve"> ** Select one of the following.</w:t>
      </w:r>
    </w:p>
    <w:p w14:paraId="7F63900B" w14:textId="77777777" w:rsidR="0062189A" w:rsidRPr="0062189A" w:rsidRDefault="0062189A" w:rsidP="0062189A">
      <w:pPr>
        <w:ind w:left="1440" w:firstLine="720"/>
        <w:rPr>
          <w:rFonts w:ascii="Arial" w:hAnsi="Arial" w:cs="Arial"/>
          <w:sz w:val="18"/>
          <w:szCs w:val="18"/>
        </w:rPr>
      </w:pPr>
      <w:proofErr w:type="gramStart"/>
      <w:r w:rsidRPr="0062189A">
        <w:rPr>
          <w:rFonts w:ascii="Arial" w:hAnsi="Arial" w:cs="Arial"/>
          <w:sz w:val="18"/>
          <w:szCs w:val="18"/>
        </w:rPr>
        <w:t>a.</w:t>
      </w:r>
      <w:r w:rsidRPr="0062189A">
        <w:rPr>
          <w:rFonts w:ascii="Arial" w:hAnsi="Arial" w:cs="Arial"/>
          <w:sz w:val="18"/>
          <w:szCs w:val="18"/>
        </w:rPr>
        <w:tab/>
      </w:r>
      <w:proofErr w:type="spellStart"/>
      <w:r w:rsidRPr="0062189A">
        <w:rPr>
          <w:rFonts w:ascii="Arial" w:hAnsi="Arial" w:cs="Arial"/>
          <w:b/>
          <w:sz w:val="18"/>
          <w:szCs w:val="18"/>
        </w:rPr>
        <w:t>GalvaNex</w:t>
      </w:r>
      <w:proofErr w:type="spellEnd"/>
      <w:proofErr w:type="gramEnd"/>
      <w:r w:rsidRPr="0062189A">
        <w:rPr>
          <w:rFonts w:ascii="Arial" w:hAnsi="Arial" w:cs="Arial"/>
          <w:b/>
          <w:sz w:val="18"/>
          <w:szCs w:val="18"/>
        </w:rPr>
        <w:t>™ Coating System (Stock Colors):</w:t>
      </w:r>
    </w:p>
    <w:p w14:paraId="2999ECAF" w14:textId="3D9C622D" w:rsidR="0062189A" w:rsidRDefault="0062189A" w:rsidP="00881D3E">
      <w:pPr>
        <w:ind w:left="3600" w:hanging="720"/>
        <w:rPr>
          <w:rFonts w:ascii="Arial" w:hAnsi="Arial" w:cs="Arial"/>
          <w:sz w:val="18"/>
          <w:szCs w:val="18"/>
        </w:rPr>
      </w:pPr>
      <w:r w:rsidRPr="0062189A">
        <w:rPr>
          <w:rFonts w:ascii="Arial" w:hAnsi="Arial" w:cs="Arial"/>
          <w:sz w:val="18"/>
          <w:szCs w:val="18"/>
        </w:rPr>
        <w:t>1)</w:t>
      </w:r>
      <w:r w:rsidRPr="0062189A">
        <w:rPr>
          <w:rFonts w:ascii="Arial" w:hAnsi="Arial" w:cs="Arial"/>
          <w:sz w:val="18"/>
          <w:szCs w:val="18"/>
        </w:rPr>
        <w:tab/>
      </w:r>
      <w:proofErr w:type="spellStart"/>
      <w:r w:rsidR="003C3D09" w:rsidRPr="004D35D7">
        <w:rPr>
          <w:rFonts w:ascii="Arial" w:hAnsi="Arial" w:cs="Arial"/>
          <w:b/>
          <w:sz w:val="18"/>
          <w:szCs w:val="18"/>
        </w:rPr>
        <w:t>GalvaNex</w:t>
      </w:r>
      <w:proofErr w:type="spellEnd"/>
      <w:r w:rsidR="003C3D09" w:rsidRPr="004D35D7">
        <w:rPr>
          <w:rFonts w:ascii="Arial" w:hAnsi="Arial" w:cs="Arial"/>
          <w:b/>
          <w:sz w:val="18"/>
          <w:szCs w:val="18"/>
        </w:rPr>
        <w:t>™</w:t>
      </w:r>
      <w:r w:rsidR="003C3D09">
        <w:rPr>
          <w:rFonts w:ascii="Arial" w:hAnsi="Arial" w:cs="Arial"/>
          <w:b/>
          <w:sz w:val="18"/>
          <w:szCs w:val="18"/>
        </w:rPr>
        <w:t xml:space="preserve"> -</w:t>
      </w:r>
      <w:r w:rsidRPr="0062189A">
        <w:rPr>
          <w:rFonts w:ascii="Arial" w:hAnsi="Arial" w:cs="Arial"/>
          <w:sz w:val="18"/>
          <w:szCs w:val="18"/>
        </w:rPr>
        <w:t xml:space="preserve">ASTM </w:t>
      </w:r>
      <w:proofErr w:type="gramStart"/>
      <w:r w:rsidRPr="0062189A">
        <w:rPr>
          <w:rFonts w:ascii="Arial" w:hAnsi="Arial" w:cs="Arial"/>
          <w:sz w:val="18"/>
          <w:szCs w:val="18"/>
        </w:rPr>
        <w:t>A</w:t>
      </w:r>
      <w:proofErr w:type="gramEnd"/>
      <w:r w:rsidRPr="0062189A">
        <w:rPr>
          <w:rFonts w:ascii="Arial" w:hAnsi="Arial" w:cs="Arial"/>
          <w:sz w:val="18"/>
          <w:szCs w:val="18"/>
        </w:rPr>
        <w:t xml:space="preserve"> 653 galvanized base coating treated with dual process rinsing agents in preparation for chemical bonding baked-on base coat and </w:t>
      </w:r>
      <w:r w:rsidR="00881D3E">
        <w:rPr>
          <w:rFonts w:ascii="Arial" w:hAnsi="Arial" w:cs="Arial"/>
          <w:sz w:val="18"/>
          <w:szCs w:val="18"/>
          <w:highlight w:val="yellow"/>
        </w:rPr>
        <w:t>[gray] [tan] [white</w:t>
      </w:r>
      <w:r w:rsidR="00881D3E" w:rsidRPr="00881D3E">
        <w:rPr>
          <w:rFonts w:ascii="Arial" w:hAnsi="Arial" w:cs="Arial"/>
          <w:sz w:val="18"/>
          <w:szCs w:val="18"/>
          <w:highlight w:val="yellow"/>
        </w:rPr>
        <w:t>] [black]</w:t>
      </w:r>
      <w:bookmarkStart w:id="0" w:name="_GoBack"/>
      <w:bookmarkEnd w:id="0"/>
      <w:r w:rsidR="00881D3E">
        <w:rPr>
          <w:rFonts w:ascii="Arial" w:hAnsi="Arial" w:cs="Arial"/>
          <w:sz w:val="18"/>
          <w:szCs w:val="18"/>
        </w:rPr>
        <w:t xml:space="preserve"> </w:t>
      </w:r>
      <w:r w:rsidRPr="0062189A">
        <w:rPr>
          <w:rFonts w:ascii="Arial" w:hAnsi="Arial" w:cs="Arial"/>
          <w:sz w:val="18"/>
          <w:szCs w:val="18"/>
        </w:rPr>
        <w:t>baked-on polyester enamel finish coat</w:t>
      </w:r>
    </w:p>
    <w:p w14:paraId="1119C4A0" w14:textId="77777777" w:rsidR="003C3D09" w:rsidRDefault="003C3D09" w:rsidP="0062189A">
      <w:pPr>
        <w:ind w:left="3600" w:hanging="720"/>
        <w:rPr>
          <w:rFonts w:ascii="Arial" w:hAnsi="Arial" w:cs="Arial"/>
          <w:sz w:val="18"/>
          <w:szCs w:val="18"/>
        </w:rPr>
      </w:pPr>
      <w:r>
        <w:rPr>
          <w:rFonts w:ascii="Arial" w:hAnsi="Arial" w:cs="Arial"/>
          <w:sz w:val="18"/>
          <w:szCs w:val="18"/>
        </w:rPr>
        <w:t>2)</w:t>
      </w:r>
      <w:r>
        <w:rPr>
          <w:rFonts w:ascii="Arial" w:hAnsi="Arial" w:cs="Arial"/>
          <w:sz w:val="18"/>
          <w:szCs w:val="18"/>
        </w:rPr>
        <w:tab/>
      </w:r>
      <w:proofErr w:type="spellStart"/>
      <w:r w:rsidRPr="004D35D7">
        <w:rPr>
          <w:rFonts w:ascii="Arial" w:hAnsi="Arial" w:cs="Arial"/>
          <w:b/>
          <w:sz w:val="18"/>
          <w:szCs w:val="18"/>
        </w:rPr>
        <w:t>GalvaNex™Ultra</w:t>
      </w:r>
      <w:proofErr w:type="spellEnd"/>
      <w:r>
        <w:rPr>
          <w:rFonts w:ascii="Arial" w:hAnsi="Arial" w:cs="Arial"/>
          <w:sz w:val="18"/>
          <w:szCs w:val="18"/>
        </w:rPr>
        <w:t xml:space="preserve">- </w:t>
      </w:r>
      <w:r w:rsidR="001A3FA6">
        <w:rPr>
          <w:rFonts w:ascii="Arial" w:hAnsi="Arial" w:cs="Arial"/>
          <w:sz w:val="18"/>
          <w:szCs w:val="18"/>
        </w:rPr>
        <w:t xml:space="preserve">Ultra Powder Coat to be applied as a protective top coat over </w:t>
      </w:r>
      <w:proofErr w:type="spellStart"/>
      <w:r w:rsidR="001A3FA6">
        <w:rPr>
          <w:rFonts w:ascii="Arial" w:hAnsi="Arial" w:cs="Arial"/>
          <w:sz w:val="18"/>
          <w:szCs w:val="18"/>
        </w:rPr>
        <w:t>GalvaNex</w:t>
      </w:r>
      <w:proofErr w:type="spellEnd"/>
      <w:r w:rsidR="001A3FA6">
        <w:rPr>
          <w:rFonts w:ascii="Arial" w:hAnsi="Arial" w:cs="Arial"/>
          <w:sz w:val="18"/>
          <w:szCs w:val="18"/>
        </w:rPr>
        <w:t xml:space="preserve"> finish. Top coat is a polyester based structured wear resistant clear powder coat of 2.5-3.5 mils cured film thickness. ASTM D-3363 pencil hardness: 2H or better. Tested per ASTM B117. Base coating of </w:t>
      </w:r>
      <w:proofErr w:type="spellStart"/>
      <w:r w:rsidR="001A3FA6">
        <w:rPr>
          <w:rFonts w:ascii="Arial" w:hAnsi="Arial" w:cs="Arial"/>
          <w:sz w:val="18"/>
          <w:szCs w:val="18"/>
        </w:rPr>
        <w:t>GalvaNex</w:t>
      </w:r>
      <w:proofErr w:type="spellEnd"/>
      <w:r w:rsidR="001A3FA6">
        <w:rPr>
          <w:rFonts w:ascii="Arial" w:hAnsi="Arial" w:cs="Arial"/>
          <w:sz w:val="18"/>
          <w:szCs w:val="18"/>
        </w:rPr>
        <w:t xml:space="preserve"> to be ASTM </w:t>
      </w:r>
      <w:proofErr w:type="gramStart"/>
      <w:r w:rsidR="001A3FA6">
        <w:rPr>
          <w:rFonts w:ascii="Arial" w:hAnsi="Arial" w:cs="Arial"/>
          <w:sz w:val="18"/>
          <w:szCs w:val="18"/>
        </w:rPr>
        <w:t>A</w:t>
      </w:r>
      <w:proofErr w:type="gramEnd"/>
      <w:r w:rsidR="001A3FA6">
        <w:rPr>
          <w:rFonts w:ascii="Arial" w:hAnsi="Arial" w:cs="Arial"/>
          <w:sz w:val="18"/>
          <w:szCs w:val="18"/>
        </w:rPr>
        <w:t xml:space="preserve"> 653 galvanized base coating treated with dual process rising agents in preparation for chemical bonding baked-on base coat and </w:t>
      </w:r>
      <w:r w:rsidR="001A3FA6" w:rsidRPr="00A55423">
        <w:rPr>
          <w:rFonts w:ascii="Arial" w:hAnsi="Arial" w:cs="Arial"/>
          <w:sz w:val="18"/>
          <w:szCs w:val="18"/>
          <w:highlight w:val="yellow"/>
        </w:rPr>
        <w:t>[gray] [tan] [white] [brown]</w:t>
      </w:r>
      <w:r w:rsidR="001A3FA6" w:rsidRPr="00682368">
        <w:rPr>
          <w:rFonts w:ascii="Arial" w:hAnsi="Arial" w:cs="Arial"/>
          <w:sz w:val="18"/>
          <w:szCs w:val="18"/>
        </w:rPr>
        <w:t xml:space="preserve"> baked-on polyester enamel finish coat</w:t>
      </w:r>
      <w:r w:rsidR="001A3FA6">
        <w:rPr>
          <w:rFonts w:ascii="Arial" w:hAnsi="Arial" w:cs="Arial"/>
          <w:sz w:val="18"/>
          <w:szCs w:val="18"/>
        </w:rPr>
        <w:t xml:space="preserve">. </w:t>
      </w:r>
    </w:p>
    <w:p w14:paraId="2498F9CE" w14:textId="77777777" w:rsidR="001A3FA6" w:rsidRDefault="001A3FA6" w:rsidP="0062189A">
      <w:pPr>
        <w:ind w:left="3600" w:hanging="720"/>
        <w:rPr>
          <w:rFonts w:ascii="Arial" w:hAnsi="Arial" w:cs="Arial"/>
          <w:sz w:val="18"/>
          <w:szCs w:val="18"/>
        </w:rPr>
      </w:pPr>
    </w:p>
    <w:p w14:paraId="1BB418D9" w14:textId="77777777" w:rsidR="0062189A" w:rsidRPr="0062189A" w:rsidRDefault="0062189A" w:rsidP="0062189A">
      <w:pPr>
        <w:ind w:left="2160"/>
        <w:rPr>
          <w:rFonts w:ascii="Arial" w:hAnsi="Arial" w:cs="Arial"/>
          <w:sz w:val="18"/>
          <w:szCs w:val="18"/>
        </w:rPr>
      </w:pPr>
      <w:proofErr w:type="gramStart"/>
      <w:r w:rsidRPr="0062189A">
        <w:rPr>
          <w:rFonts w:ascii="Arial" w:hAnsi="Arial" w:cs="Arial"/>
          <w:sz w:val="18"/>
          <w:szCs w:val="18"/>
        </w:rPr>
        <w:t>a.</w:t>
      </w:r>
      <w:r w:rsidRPr="0062189A">
        <w:rPr>
          <w:rFonts w:ascii="Arial" w:hAnsi="Arial" w:cs="Arial"/>
          <w:sz w:val="18"/>
          <w:szCs w:val="18"/>
        </w:rPr>
        <w:tab/>
      </w:r>
      <w:proofErr w:type="spellStart"/>
      <w:r w:rsidRPr="0062189A">
        <w:rPr>
          <w:rFonts w:ascii="Arial" w:hAnsi="Arial" w:cs="Arial"/>
          <w:b/>
          <w:sz w:val="18"/>
          <w:szCs w:val="18"/>
        </w:rPr>
        <w:t>SpectraShield</w:t>
      </w:r>
      <w:proofErr w:type="spellEnd"/>
      <w:proofErr w:type="gramEnd"/>
      <w:r w:rsidRPr="00722654">
        <w:rPr>
          <w:rFonts w:ascii="Arial" w:hAnsi="Arial" w:cs="Arial"/>
          <w:b/>
          <w:sz w:val="18"/>
          <w:szCs w:val="18"/>
          <w:vertAlign w:val="superscript"/>
        </w:rPr>
        <w:t>®</w:t>
      </w:r>
      <w:r w:rsidRPr="0062189A">
        <w:rPr>
          <w:rFonts w:ascii="Arial" w:hAnsi="Arial" w:cs="Arial"/>
          <w:b/>
          <w:sz w:val="18"/>
          <w:szCs w:val="18"/>
        </w:rPr>
        <w:t xml:space="preserve"> Coating System (Color Selected by Architect):</w:t>
      </w:r>
    </w:p>
    <w:p w14:paraId="6729FB78" w14:textId="77777777" w:rsidR="0062189A" w:rsidRDefault="0062189A" w:rsidP="003C3D09">
      <w:pPr>
        <w:ind w:left="3600" w:hanging="720"/>
        <w:rPr>
          <w:rFonts w:ascii="Arial" w:hAnsi="Arial" w:cs="Arial"/>
          <w:sz w:val="18"/>
          <w:szCs w:val="18"/>
        </w:rPr>
      </w:pPr>
      <w:r w:rsidRPr="0062189A">
        <w:rPr>
          <w:rFonts w:ascii="Arial" w:hAnsi="Arial" w:cs="Arial"/>
          <w:sz w:val="18"/>
          <w:szCs w:val="18"/>
        </w:rPr>
        <w:t>1)</w:t>
      </w:r>
      <w:r w:rsidRPr="0062189A">
        <w:rPr>
          <w:rFonts w:ascii="Arial" w:hAnsi="Arial" w:cs="Arial"/>
          <w:sz w:val="18"/>
          <w:szCs w:val="18"/>
        </w:rPr>
        <w:tab/>
      </w:r>
      <w:proofErr w:type="spellStart"/>
      <w:r w:rsidR="003C3D09" w:rsidRPr="003C3D09">
        <w:rPr>
          <w:rFonts w:ascii="Arial" w:hAnsi="Arial" w:cs="Arial"/>
          <w:b/>
          <w:sz w:val="18"/>
          <w:szCs w:val="18"/>
        </w:rPr>
        <w:t>SpectraShield</w:t>
      </w:r>
      <w:proofErr w:type="spellEnd"/>
      <w:r w:rsidR="003C3D09" w:rsidRPr="003C3D09">
        <w:rPr>
          <w:rFonts w:ascii="Arial" w:hAnsi="Arial" w:cs="Arial"/>
          <w:b/>
          <w:sz w:val="18"/>
          <w:szCs w:val="18"/>
        </w:rPr>
        <w:t xml:space="preserve"> -</w:t>
      </w:r>
      <w:r w:rsidR="003C3D09">
        <w:rPr>
          <w:rFonts w:ascii="Arial" w:hAnsi="Arial" w:cs="Arial"/>
          <w:sz w:val="18"/>
          <w:szCs w:val="18"/>
        </w:rPr>
        <w:t xml:space="preserve"> </w:t>
      </w:r>
      <w:r w:rsidRPr="0062189A">
        <w:rPr>
          <w:rFonts w:ascii="Arial" w:hAnsi="Arial" w:cs="Arial"/>
          <w:sz w:val="18"/>
          <w:szCs w:val="18"/>
        </w:rPr>
        <w:t>ASTM A 653 galvanized base coating treated with dual process rinsing agents in preparation for chemical bonding, gray baked-on base coat and gray baked-on polyester finish coat</w:t>
      </w:r>
      <w:r w:rsidR="003C3D09">
        <w:rPr>
          <w:rFonts w:ascii="Arial" w:hAnsi="Arial" w:cs="Arial"/>
          <w:sz w:val="18"/>
          <w:szCs w:val="18"/>
        </w:rPr>
        <w:t xml:space="preserve">. </w:t>
      </w:r>
      <w:r w:rsidRPr="0062189A">
        <w:rPr>
          <w:rFonts w:ascii="Arial" w:hAnsi="Arial" w:cs="Arial"/>
          <w:sz w:val="18"/>
          <w:szCs w:val="18"/>
        </w:rPr>
        <w:t xml:space="preserve">Zirconium treatment followed by baked-on polyester powder coat, with </w:t>
      </w:r>
      <w:r w:rsidRPr="0062189A">
        <w:rPr>
          <w:rFonts w:ascii="Arial" w:hAnsi="Arial" w:cs="Arial"/>
          <w:sz w:val="18"/>
          <w:szCs w:val="18"/>
          <w:highlight w:val="yellow"/>
        </w:rPr>
        <w:t>[color as selected by Architect from manufacturer's standard color range, over 180 colors] [custom color as selected by Architect]</w:t>
      </w:r>
      <w:r w:rsidRPr="0062189A">
        <w:rPr>
          <w:rFonts w:ascii="Arial" w:hAnsi="Arial" w:cs="Arial"/>
          <w:sz w:val="18"/>
          <w:szCs w:val="18"/>
        </w:rPr>
        <w:t>; minimum 2.5 mils (0.065 mm) cured film thickness; ASTM D-3363 pencil hardness: H or better</w:t>
      </w:r>
      <w:r w:rsidR="003C3D09">
        <w:rPr>
          <w:rFonts w:ascii="Arial" w:hAnsi="Arial" w:cs="Arial"/>
          <w:sz w:val="18"/>
          <w:szCs w:val="18"/>
        </w:rPr>
        <w:t>.</w:t>
      </w:r>
    </w:p>
    <w:p w14:paraId="50A1251A" w14:textId="77777777" w:rsidR="001A3FA6" w:rsidRPr="004D35D7" w:rsidRDefault="003C3D09" w:rsidP="001A3FA6">
      <w:pPr>
        <w:ind w:left="3600" w:hanging="720"/>
        <w:rPr>
          <w:rFonts w:ascii="Arial" w:hAnsi="Arial" w:cs="Arial"/>
          <w:sz w:val="18"/>
          <w:szCs w:val="18"/>
        </w:rPr>
      </w:pPr>
      <w:r>
        <w:rPr>
          <w:rFonts w:ascii="Arial" w:hAnsi="Arial" w:cs="Arial"/>
          <w:sz w:val="18"/>
          <w:szCs w:val="18"/>
        </w:rPr>
        <w:t>2)</w:t>
      </w:r>
      <w:r>
        <w:rPr>
          <w:rFonts w:ascii="Arial" w:hAnsi="Arial" w:cs="Arial"/>
          <w:sz w:val="18"/>
          <w:szCs w:val="18"/>
        </w:rPr>
        <w:tab/>
      </w:r>
      <w:proofErr w:type="spellStart"/>
      <w:r>
        <w:rPr>
          <w:rFonts w:ascii="Arial" w:hAnsi="Arial" w:cs="Arial"/>
          <w:b/>
          <w:sz w:val="18"/>
          <w:szCs w:val="18"/>
        </w:rPr>
        <w:t>SpectraShield</w:t>
      </w:r>
      <w:proofErr w:type="spellEnd"/>
      <w:r>
        <w:rPr>
          <w:rFonts w:ascii="Arial" w:hAnsi="Arial" w:cs="Arial"/>
          <w:b/>
          <w:sz w:val="18"/>
          <w:szCs w:val="18"/>
        </w:rPr>
        <w:t xml:space="preserve"> Ultra</w:t>
      </w:r>
      <w:r>
        <w:rPr>
          <w:rFonts w:ascii="Arial" w:hAnsi="Arial" w:cs="Arial"/>
          <w:sz w:val="18"/>
          <w:szCs w:val="18"/>
        </w:rPr>
        <w:t xml:space="preserve"> – </w:t>
      </w:r>
      <w:r w:rsidR="001A3FA6">
        <w:rPr>
          <w:rFonts w:ascii="Arial" w:hAnsi="Arial" w:cs="Arial"/>
          <w:sz w:val="18"/>
          <w:szCs w:val="18"/>
        </w:rPr>
        <w:t xml:space="preserve">Ultra Powder Coat to be applied as a protective top coat over </w:t>
      </w:r>
      <w:proofErr w:type="spellStart"/>
      <w:r w:rsidR="001A3FA6">
        <w:rPr>
          <w:rFonts w:ascii="Arial" w:hAnsi="Arial" w:cs="Arial"/>
          <w:sz w:val="18"/>
          <w:szCs w:val="18"/>
        </w:rPr>
        <w:t>SpectraShield</w:t>
      </w:r>
      <w:proofErr w:type="spellEnd"/>
      <w:r w:rsidR="001A3FA6">
        <w:rPr>
          <w:rFonts w:ascii="Arial" w:hAnsi="Arial" w:cs="Arial"/>
          <w:sz w:val="18"/>
          <w:szCs w:val="18"/>
        </w:rPr>
        <w:t xml:space="preserve"> finish. Top coat is a polyester based structured wear resistant clear powder coat of 2.5-3.5 mils cured film thickness. ASTM D-3363 pencil hardness: 2H or better. Tested per ASTM B117.  Base coating of </w:t>
      </w:r>
      <w:proofErr w:type="spellStart"/>
      <w:r w:rsidR="001A3FA6">
        <w:rPr>
          <w:rFonts w:ascii="Arial" w:hAnsi="Arial" w:cs="Arial"/>
          <w:sz w:val="18"/>
          <w:szCs w:val="18"/>
        </w:rPr>
        <w:t>SpectraShield</w:t>
      </w:r>
      <w:proofErr w:type="spellEnd"/>
      <w:r w:rsidR="001A3FA6">
        <w:rPr>
          <w:rFonts w:ascii="Arial" w:hAnsi="Arial" w:cs="Arial"/>
          <w:sz w:val="18"/>
          <w:szCs w:val="18"/>
        </w:rPr>
        <w:t xml:space="preserve"> color as selected by Architect from manufacturer’s color range, more than 180 colors. </w:t>
      </w:r>
    </w:p>
    <w:p w14:paraId="51192F9C" w14:textId="77777777" w:rsidR="003C3D09" w:rsidRDefault="003C3D09" w:rsidP="003C3D09">
      <w:pPr>
        <w:ind w:left="3600" w:hanging="720"/>
        <w:rPr>
          <w:rFonts w:ascii="Arial" w:hAnsi="Arial" w:cs="Arial"/>
          <w:sz w:val="18"/>
          <w:szCs w:val="18"/>
        </w:rPr>
      </w:pPr>
    </w:p>
    <w:p w14:paraId="4E44535B" w14:textId="77777777" w:rsidR="00005840" w:rsidRPr="00BA546D" w:rsidRDefault="00005840" w:rsidP="00005840">
      <w:pPr>
        <w:pStyle w:val="ListParagraph"/>
        <w:ind w:left="1440" w:firstLine="720"/>
        <w:contextualSpacing w:val="0"/>
        <w:rPr>
          <w:rFonts w:ascii="Arial" w:hAnsi="Arial" w:cs="Arial"/>
          <w:b/>
          <w:sz w:val="18"/>
          <w:szCs w:val="18"/>
        </w:rPr>
      </w:pPr>
      <w:proofErr w:type="gramStart"/>
      <w:r>
        <w:rPr>
          <w:rFonts w:ascii="Arial" w:hAnsi="Arial" w:cs="Arial"/>
          <w:sz w:val="18"/>
          <w:szCs w:val="18"/>
        </w:rPr>
        <w:t xml:space="preserve">a. </w:t>
      </w:r>
      <w:r>
        <w:rPr>
          <w:rFonts w:ascii="Arial" w:hAnsi="Arial" w:cs="Arial"/>
          <w:sz w:val="18"/>
          <w:szCs w:val="18"/>
        </w:rPr>
        <w:tab/>
      </w:r>
      <w:proofErr w:type="spellStart"/>
      <w:r>
        <w:rPr>
          <w:rFonts w:ascii="Arial" w:hAnsi="Arial" w:cs="Arial"/>
          <w:b/>
          <w:sz w:val="18"/>
          <w:szCs w:val="18"/>
        </w:rPr>
        <w:t>Atmoshiel</w:t>
      </w:r>
      <w:r w:rsidRPr="00385452">
        <w:rPr>
          <w:rFonts w:ascii="Arial" w:hAnsi="Arial" w:cs="Arial"/>
          <w:b/>
          <w:sz w:val="18"/>
          <w:szCs w:val="18"/>
        </w:rPr>
        <w:t>d</w:t>
      </w:r>
      <w:proofErr w:type="spellEnd"/>
      <w:proofErr w:type="gramEnd"/>
      <w:r w:rsidRPr="00385452">
        <w:rPr>
          <w:rFonts w:ascii="Arial" w:hAnsi="Arial" w:cs="Arial"/>
          <w:b/>
          <w:sz w:val="18"/>
          <w:szCs w:val="18"/>
          <w:vertAlign w:val="superscript"/>
        </w:rPr>
        <w:t>®</w:t>
      </w:r>
      <w:r w:rsidRPr="00385452">
        <w:rPr>
          <w:rFonts w:ascii="Arial" w:hAnsi="Arial" w:cs="Arial"/>
          <w:sz w:val="18"/>
          <w:szCs w:val="18"/>
        </w:rPr>
        <w:t xml:space="preserve"> </w:t>
      </w:r>
      <w:r w:rsidRPr="00BA546D">
        <w:rPr>
          <w:rFonts w:ascii="Arial" w:hAnsi="Arial" w:cs="Arial"/>
          <w:b/>
          <w:sz w:val="18"/>
          <w:szCs w:val="18"/>
        </w:rPr>
        <w:t>Powder Coating System (Color Selected by Architect):</w:t>
      </w:r>
    </w:p>
    <w:p w14:paraId="2E3EA22D" w14:textId="77777777" w:rsidR="00005840" w:rsidRPr="003C3D09" w:rsidRDefault="00005840" w:rsidP="003C3D09">
      <w:pPr>
        <w:pStyle w:val="ListParagraph"/>
        <w:ind w:left="3600" w:hanging="720"/>
        <w:contextualSpacing w:val="0"/>
        <w:rPr>
          <w:rFonts w:ascii="Arial" w:hAnsi="Arial" w:cs="Arial"/>
          <w:sz w:val="18"/>
          <w:szCs w:val="18"/>
        </w:rPr>
      </w:pPr>
      <w:proofErr w:type="gramStart"/>
      <w:r w:rsidRPr="00385452">
        <w:rPr>
          <w:rFonts w:ascii="Arial" w:hAnsi="Arial" w:cs="Arial"/>
          <w:sz w:val="18"/>
          <w:szCs w:val="18"/>
        </w:rPr>
        <w:t>1)</w:t>
      </w:r>
      <w:r w:rsidRPr="00385452">
        <w:rPr>
          <w:rFonts w:ascii="Arial" w:hAnsi="Arial" w:cs="Arial"/>
          <w:sz w:val="18"/>
          <w:szCs w:val="18"/>
        </w:rPr>
        <w:tab/>
        <w:t>ASTM A 653</w:t>
      </w:r>
      <w:proofErr w:type="gramEnd"/>
      <w:r w:rsidRPr="00385452">
        <w:rPr>
          <w:rFonts w:ascii="Arial" w:hAnsi="Arial" w:cs="Arial"/>
          <w:sz w:val="18"/>
          <w:szCs w:val="18"/>
        </w:rPr>
        <w:t xml:space="preserve"> galvanized base coating treated with dual process rinsing agents in preparation for chemical bonding, gray baked-on base coat and gra</w:t>
      </w:r>
      <w:r w:rsidR="003C3D09">
        <w:rPr>
          <w:rFonts w:ascii="Arial" w:hAnsi="Arial" w:cs="Arial"/>
          <w:sz w:val="18"/>
          <w:szCs w:val="18"/>
        </w:rPr>
        <w:t xml:space="preserve">y baked-on polyester finish coat. </w:t>
      </w:r>
      <w:r w:rsidRPr="003C3D09">
        <w:rPr>
          <w:rFonts w:ascii="Arial" w:hAnsi="Arial" w:cs="Arial"/>
          <w:sz w:val="18"/>
          <w:szCs w:val="18"/>
        </w:rPr>
        <w:t xml:space="preserve">Zirconium pre-treatment followed by baked-on polyester powder coat, with </w:t>
      </w:r>
      <w:r w:rsidR="00A268B9" w:rsidRPr="003C3D09">
        <w:rPr>
          <w:rFonts w:ascii="Arial" w:hAnsi="Arial" w:cs="Arial"/>
          <w:sz w:val="18"/>
          <w:szCs w:val="18"/>
          <w:highlight w:val="yellow"/>
        </w:rPr>
        <w:t>[Weathered iron] [Weathered brown] [Earth] [Weathered bronze] [Terra cotta] [Stucco] [Platinum] [</w:t>
      </w:r>
      <w:proofErr w:type="spellStart"/>
      <w:r w:rsidR="00A268B9" w:rsidRPr="003C3D09">
        <w:rPr>
          <w:rFonts w:ascii="Arial" w:hAnsi="Arial" w:cs="Arial"/>
          <w:sz w:val="18"/>
          <w:szCs w:val="18"/>
          <w:highlight w:val="yellow"/>
        </w:rPr>
        <w:t>Olde</w:t>
      </w:r>
      <w:proofErr w:type="spellEnd"/>
      <w:r w:rsidR="00A268B9" w:rsidRPr="003C3D09">
        <w:rPr>
          <w:rFonts w:ascii="Arial" w:hAnsi="Arial" w:cs="Arial"/>
          <w:sz w:val="18"/>
          <w:szCs w:val="18"/>
          <w:highlight w:val="yellow"/>
        </w:rPr>
        <w:t xml:space="preserve"> copper] [Rust] [Dark roast] [Weathered copper]</w:t>
      </w:r>
      <w:r w:rsidRPr="003C3D09">
        <w:rPr>
          <w:rFonts w:ascii="Arial" w:hAnsi="Arial" w:cs="Arial"/>
          <w:sz w:val="18"/>
          <w:szCs w:val="18"/>
        </w:rPr>
        <w:t>; minimum 2.5 mils (0.065 mm) cured film thickness; ASTM D-3363 pencil hardness: H or better</w:t>
      </w:r>
    </w:p>
    <w:p w14:paraId="7CB64DFB" w14:textId="77777777" w:rsidR="0062189A" w:rsidRPr="0062189A" w:rsidRDefault="0062189A" w:rsidP="0062189A">
      <w:pPr>
        <w:ind w:left="2880" w:hanging="720"/>
        <w:rPr>
          <w:rFonts w:ascii="Arial" w:hAnsi="Arial" w:cs="Arial"/>
          <w:sz w:val="18"/>
          <w:szCs w:val="18"/>
        </w:rPr>
      </w:pPr>
      <w:r w:rsidRPr="0062189A">
        <w:rPr>
          <w:rFonts w:ascii="Arial" w:hAnsi="Arial" w:cs="Arial"/>
          <w:sz w:val="18"/>
          <w:szCs w:val="18"/>
        </w:rPr>
        <w:t>a.</w:t>
      </w:r>
      <w:r w:rsidRPr="0062189A">
        <w:rPr>
          <w:rFonts w:ascii="Arial" w:hAnsi="Arial" w:cs="Arial"/>
          <w:sz w:val="18"/>
          <w:szCs w:val="18"/>
        </w:rPr>
        <w:tab/>
      </w:r>
      <w:r w:rsidRPr="0062189A">
        <w:rPr>
          <w:rFonts w:ascii="Arial" w:hAnsi="Arial" w:cs="Arial"/>
          <w:b/>
          <w:sz w:val="18"/>
          <w:szCs w:val="18"/>
        </w:rPr>
        <w:t>Aluminum:</w:t>
      </w:r>
      <w:r w:rsidRPr="0062189A">
        <w:rPr>
          <w:rFonts w:ascii="Arial" w:hAnsi="Arial" w:cs="Arial"/>
          <w:sz w:val="18"/>
          <w:szCs w:val="18"/>
        </w:rPr>
        <w:t xml:space="preserve">  </w:t>
      </w:r>
      <w:r w:rsidRPr="0062189A">
        <w:rPr>
          <w:rFonts w:ascii="Arial" w:hAnsi="Arial" w:cs="Arial"/>
          <w:sz w:val="18"/>
          <w:szCs w:val="18"/>
          <w:highlight w:val="yellow"/>
        </w:rPr>
        <w:t>[Clear anodized] [Medium bronze anodized] [Dark bronze anodized] [Black anodized] [Powder coat – color selected by architect]</w:t>
      </w:r>
    </w:p>
    <w:p w14:paraId="78DA9615" w14:textId="77777777" w:rsidR="0062189A" w:rsidRPr="0062189A" w:rsidRDefault="0062189A" w:rsidP="0062189A">
      <w:pPr>
        <w:ind w:left="2160"/>
        <w:rPr>
          <w:rFonts w:ascii="Arial" w:hAnsi="Arial" w:cs="Arial"/>
          <w:sz w:val="18"/>
          <w:szCs w:val="18"/>
        </w:rPr>
      </w:pPr>
      <w:r w:rsidRPr="0062189A">
        <w:rPr>
          <w:rFonts w:ascii="Arial" w:hAnsi="Arial" w:cs="Arial"/>
          <w:sz w:val="18"/>
          <w:szCs w:val="18"/>
        </w:rPr>
        <w:t>a.</w:t>
      </w:r>
      <w:r w:rsidRPr="0062189A">
        <w:rPr>
          <w:rFonts w:ascii="Arial" w:hAnsi="Arial" w:cs="Arial"/>
          <w:sz w:val="18"/>
          <w:szCs w:val="18"/>
        </w:rPr>
        <w:tab/>
      </w:r>
      <w:r w:rsidRPr="0062189A">
        <w:rPr>
          <w:rFonts w:ascii="Arial" w:hAnsi="Arial" w:cs="Arial"/>
          <w:b/>
          <w:sz w:val="18"/>
          <w:szCs w:val="18"/>
        </w:rPr>
        <w:t xml:space="preserve">Stainless Steel: </w:t>
      </w:r>
      <w:r w:rsidRPr="0062189A">
        <w:rPr>
          <w:rFonts w:ascii="Arial" w:hAnsi="Arial" w:cs="Arial"/>
          <w:sz w:val="18"/>
          <w:szCs w:val="18"/>
        </w:rPr>
        <w:t>type 304 #4 finish</w:t>
      </w:r>
    </w:p>
    <w:p w14:paraId="74BCA63A" w14:textId="77777777" w:rsidR="0062189A" w:rsidRPr="0062189A" w:rsidRDefault="0062189A" w:rsidP="0062189A">
      <w:pPr>
        <w:rPr>
          <w:rFonts w:ascii="Arial" w:hAnsi="Arial" w:cs="Arial"/>
          <w:sz w:val="18"/>
          <w:szCs w:val="18"/>
        </w:rPr>
      </w:pPr>
    </w:p>
    <w:p w14:paraId="0441EFFE" w14:textId="77777777" w:rsidR="0062189A" w:rsidRPr="0062189A" w:rsidRDefault="0062189A" w:rsidP="0062189A">
      <w:pPr>
        <w:ind w:firstLine="720"/>
        <w:rPr>
          <w:rFonts w:ascii="Arial" w:hAnsi="Arial" w:cs="Arial"/>
          <w:sz w:val="18"/>
          <w:szCs w:val="18"/>
        </w:rPr>
      </w:pPr>
      <w:r w:rsidRPr="0062189A">
        <w:rPr>
          <w:rFonts w:ascii="Arial" w:hAnsi="Arial" w:cs="Arial"/>
          <w:sz w:val="18"/>
          <w:szCs w:val="18"/>
        </w:rPr>
        <w:t>B.</w:t>
      </w:r>
      <w:r w:rsidRPr="0062189A">
        <w:rPr>
          <w:rFonts w:ascii="Arial" w:hAnsi="Arial" w:cs="Arial"/>
          <w:sz w:val="18"/>
          <w:szCs w:val="18"/>
        </w:rPr>
        <w:tab/>
      </w:r>
      <w:proofErr w:type="spellStart"/>
      <w:r w:rsidRPr="0062189A">
        <w:rPr>
          <w:rFonts w:ascii="Arial" w:hAnsi="Arial" w:cs="Arial"/>
          <w:b/>
          <w:sz w:val="18"/>
          <w:szCs w:val="18"/>
        </w:rPr>
        <w:t>Endlocks</w:t>
      </w:r>
      <w:proofErr w:type="spellEnd"/>
      <w:r w:rsidRPr="0062189A">
        <w:rPr>
          <w:rFonts w:ascii="Arial" w:hAnsi="Arial" w:cs="Arial"/>
          <w:b/>
          <w:sz w:val="18"/>
          <w:szCs w:val="18"/>
        </w:rPr>
        <w:t>:</w:t>
      </w:r>
    </w:p>
    <w:p w14:paraId="70A08C8E" w14:textId="77777777" w:rsidR="0062189A" w:rsidRPr="0062189A" w:rsidRDefault="0062189A" w:rsidP="0062189A">
      <w:pPr>
        <w:ind w:left="1440"/>
        <w:rPr>
          <w:rFonts w:ascii="Arial" w:hAnsi="Arial" w:cs="Arial"/>
          <w:sz w:val="18"/>
          <w:szCs w:val="18"/>
        </w:rPr>
      </w:pPr>
      <w:r w:rsidRPr="0062189A">
        <w:rPr>
          <w:rFonts w:ascii="Arial" w:hAnsi="Arial" w:cs="Arial"/>
          <w:sz w:val="18"/>
          <w:szCs w:val="18"/>
        </w:rPr>
        <w:t xml:space="preserve">Fabricate interlocking slat sections with high strength molded nylon </w:t>
      </w:r>
      <w:proofErr w:type="spellStart"/>
      <w:r w:rsidRPr="0062189A">
        <w:rPr>
          <w:rFonts w:ascii="Arial" w:hAnsi="Arial" w:cs="Arial"/>
          <w:sz w:val="18"/>
          <w:szCs w:val="18"/>
        </w:rPr>
        <w:t>endlocks</w:t>
      </w:r>
      <w:proofErr w:type="spellEnd"/>
      <w:r w:rsidRPr="0062189A">
        <w:rPr>
          <w:rFonts w:ascii="Arial" w:hAnsi="Arial" w:cs="Arial"/>
          <w:sz w:val="18"/>
          <w:szCs w:val="18"/>
        </w:rPr>
        <w:t xml:space="preserve"> riveted to ends of alternate slats</w:t>
      </w:r>
    </w:p>
    <w:p w14:paraId="5A3D2702" w14:textId="77777777" w:rsidR="0062189A" w:rsidRPr="0062189A" w:rsidRDefault="0062189A" w:rsidP="0062189A">
      <w:pPr>
        <w:rPr>
          <w:rFonts w:ascii="Arial" w:hAnsi="Arial" w:cs="Arial"/>
          <w:sz w:val="18"/>
          <w:szCs w:val="18"/>
        </w:rPr>
      </w:pPr>
    </w:p>
    <w:p w14:paraId="770E68A4" w14:textId="77777777" w:rsidR="0062189A" w:rsidRPr="0062189A" w:rsidRDefault="0062189A" w:rsidP="0062189A">
      <w:pPr>
        <w:ind w:firstLine="720"/>
        <w:rPr>
          <w:rFonts w:ascii="Arial" w:hAnsi="Arial" w:cs="Arial"/>
          <w:sz w:val="18"/>
          <w:szCs w:val="18"/>
        </w:rPr>
      </w:pPr>
      <w:r w:rsidRPr="0062189A">
        <w:rPr>
          <w:rFonts w:ascii="Arial" w:hAnsi="Arial" w:cs="Arial"/>
          <w:sz w:val="18"/>
          <w:szCs w:val="18"/>
        </w:rPr>
        <w:t>C.</w:t>
      </w:r>
      <w:r w:rsidRPr="0062189A">
        <w:rPr>
          <w:rFonts w:ascii="Arial" w:hAnsi="Arial" w:cs="Arial"/>
          <w:sz w:val="18"/>
          <w:szCs w:val="18"/>
        </w:rPr>
        <w:tab/>
      </w:r>
      <w:r w:rsidRPr="0062189A">
        <w:rPr>
          <w:rFonts w:ascii="Arial" w:hAnsi="Arial" w:cs="Arial"/>
          <w:b/>
          <w:sz w:val="18"/>
          <w:szCs w:val="18"/>
        </w:rPr>
        <w:t>Guides:</w:t>
      </w:r>
    </w:p>
    <w:p w14:paraId="7ED15183" w14:textId="77777777" w:rsidR="0062189A" w:rsidRPr="0062189A" w:rsidRDefault="0062189A" w:rsidP="0062189A">
      <w:pPr>
        <w:rPr>
          <w:rFonts w:ascii="Arial" w:hAnsi="Arial" w:cs="Arial"/>
          <w:color w:val="C00000"/>
          <w:sz w:val="16"/>
          <w:szCs w:val="16"/>
        </w:rPr>
      </w:pPr>
      <w:r w:rsidRPr="0062189A">
        <w:rPr>
          <w:rFonts w:ascii="Arial" w:hAnsi="Arial" w:cs="Arial"/>
          <w:color w:val="C00000"/>
          <w:sz w:val="16"/>
          <w:szCs w:val="16"/>
        </w:rPr>
        <w:lastRenderedPageBreak/>
        <w:t xml:space="preserve">** </w:t>
      </w:r>
      <w:r w:rsidRPr="0062189A">
        <w:rPr>
          <w:rFonts w:ascii="Arial" w:hAnsi="Arial" w:cs="Arial"/>
          <w:b/>
          <w:color w:val="C00000"/>
          <w:sz w:val="16"/>
          <w:szCs w:val="16"/>
        </w:rPr>
        <w:t>NOTE TO SPECIFIER</w:t>
      </w:r>
      <w:r w:rsidRPr="0062189A">
        <w:rPr>
          <w:rFonts w:ascii="Arial" w:hAnsi="Arial" w:cs="Arial"/>
          <w:color w:val="C00000"/>
          <w:sz w:val="16"/>
          <w:szCs w:val="16"/>
        </w:rPr>
        <w:t xml:space="preserve"> ** Select one of the following.</w:t>
      </w:r>
    </w:p>
    <w:p w14:paraId="3F310B32" w14:textId="77777777" w:rsidR="0062189A" w:rsidRPr="0062189A" w:rsidRDefault="0062189A" w:rsidP="0062189A">
      <w:pPr>
        <w:ind w:left="720" w:firstLine="720"/>
        <w:rPr>
          <w:rFonts w:ascii="Arial" w:hAnsi="Arial" w:cs="Arial"/>
          <w:sz w:val="18"/>
          <w:szCs w:val="18"/>
        </w:rPr>
      </w:pPr>
      <w:r w:rsidRPr="0062189A">
        <w:rPr>
          <w:rFonts w:ascii="Arial" w:hAnsi="Arial" w:cs="Arial"/>
          <w:sz w:val="18"/>
          <w:szCs w:val="18"/>
        </w:rPr>
        <w:t>1.</w:t>
      </w:r>
      <w:r w:rsidRPr="0062189A">
        <w:rPr>
          <w:rFonts w:ascii="Arial" w:hAnsi="Arial" w:cs="Arial"/>
          <w:sz w:val="18"/>
          <w:szCs w:val="18"/>
        </w:rPr>
        <w:tab/>
      </w:r>
      <w:r w:rsidRPr="0062189A">
        <w:rPr>
          <w:rFonts w:ascii="Arial" w:hAnsi="Arial" w:cs="Arial"/>
          <w:b/>
          <w:sz w:val="18"/>
          <w:szCs w:val="18"/>
        </w:rPr>
        <w:t>Fabrication:</w:t>
      </w:r>
    </w:p>
    <w:p w14:paraId="578759B3" w14:textId="77777777" w:rsidR="0062189A" w:rsidRPr="0062189A" w:rsidRDefault="0062189A" w:rsidP="0062189A">
      <w:pPr>
        <w:ind w:left="2880" w:hanging="720"/>
        <w:rPr>
          <w:rFonts w:ascii="Arial" w:hAnsi="Arial" w:cs="Arial"/>
          <w:sz w:val="18"/>
          <w:szCs w:val="18"/>
        </w:rPr>
      </w:pPr>
      <w:r w:rsidRPr="0062189A">
        <w:rPr>
          <w:rFonts w:ascii="Arial" w:hAnsi="Arial" w:cs="Arial"/>
          <w:sz w:val="18"/>
          <w:szCs w:val="18"/>
        </w:rPr>
        <w:t>a.</w:t>
      </w:r>
      <w:r w:rsidRPr="0062189A">
        <w:rPr>
          <w:rFonts w:ascii="Arial" w:hAnsi="Arial" w:cs="Arial"/>
          <w:sz w:val="18"/>
          <w:szCs w:val="18"/>
        </w:rPr>
        <w:tab/>
      </w:r>
      <w:r w:rsidRPr="0062189A">
        <w:rPr>
          <w:rFonts w:ascii="Arial" w:hAnsi="Arial" w:cs="Arial"/>
          <w:b/>
          <w:sz w:val="18"/>
          <w:szCs w:val="18"/>
        </w:rPr>
        <w:t>Aluminum:</w:t>
      </w:r>
      <w:r w:rsidRPr="0062189A">
        <w:rPr>
          <w:rFonts w:ascii="Arial" w:hAnsi="Arial" w:cs="Arial"/>
          <w:sz w:val="18"/>
          <w:szCs w:val="18"/>
        </w:rPr>
        <w:t xml:space="preserve"> Heavy duty extruded aluminum sections with </w:t>
      </w:r>
      <w:proofErr w:type="spellStart"/>
      <w:r w:rsidRPr="0062189A">
        <w:rPr>
          <w:rFonts w:ascii="Arial" w:hAnsi="Arial" w:cs="Arial"/>
          <w:sz w:val="18"/>
          <w:szCs w:val="18"/>
        </w:rPr>
        <w:t>snap-on</w:t>
      </w:r>
      <w:proofErr w:type="spellEnd"/>
      <w:r w:rsidRPr="0062189A">
        <w:rPr>
          <w:rFonts w:ascii="Arial" w:hAnsi="Arial" w:cs="Arial"/>
          <w:sz w:val="18"/>
          <w:szCs w:val="18"/>
        </w:rPr>
        <w:t xml:space="preserve"> cover to conceal fasteners. Provide polypropylene pile runners on both sides of curtain to eliminate metal to metal contact between guides and curtain.</w:t>
      </w:r>
    </w:p>
    <w:p w14:paraId="7E890E60" w14:textId="77777777" w:rsidR="0062189A" w:rsidRPr="0062189A" w:rsidRDefault="0062189A" w:rsidP="0062189A">
      <w:pPr>
        <w:ind w:left="2160"/>
        <w:rPr>
          <w:rFonts w:ascii="Arial" w:hAnsi="Arial" w:cs="Arial"/>
          <w:sz w:val="18"/>
          <w:szCs w:val="18"/>
        </w:rPr>
      </w:pPr>
      <w:r w:rsidRPr="0062189A">
        <w:rPr>
          <w:rFonts w:ascii="Arial" w:hAnsi="Arial" w:cs="Arial"/>
          <w:sz w:val="18"/>
          <w:szCs w:val="18"/>
        </w:rPr>
        <w:t>a.</w:t>
      </w:r>
      <w:r w:rsidRPr="0062189A">
        <w:rPr>
          <w:rFonts w:ascii="Arial" w:hAnsi="Arial" w:cs="Arial"/>
          <w:sz w:val="18"/>
          <w:szCs w:val="18"/>
        </w:rPr>
        <w:tab/>
      </w:r>
      <w:r w:rsidRPr="0062189A">
        <w:rPr>
          <w:rFonts w:ascii="Arial" w:hAnsi="Arial" w:cs="Arial"/>
          <w:b/>
          <w:sz w:val="18"/>
          <w:szCs w:val="18"/>
        </w:rPr>
        <w:t>Stainless Steel:</w:t>
      </w:r>
      <w:r w:rsidRPr="0062189A">
        <w:rPr>
          <w:rFonts w:ascii="Arial" w:hAnsi="Arial" w:cs="Arial"/>
          <w:sz w:val="18"/>
          <w:szCs w:val="18"/>
        </w:rPr>
        <w:t xml:space="preserve"> 12 gauge formed shapes</w:t>
      </w:r>
    </w:p>
    <w:p w14:paraId="6AF97DB8" w14:textId="77777777" w:rsidR="0062189A" w:rsidRPr="0062189A" w:rsidRDefault="0062189A" w:rsidP="0062189A">
      <w:pPr>
        <w:rPr>
          <w:rFonts w:ascii="Arial" w:hAnsi="Arial" w:cs="Arial"/>
          <w:sz w:val="18"/>
          <w:szCs w:val="18"/>
        </w:rPr>
      </w:pPr>
    </w:p>
    <w:p w14:paraId="0058FE00" w14:textId="77777777" w:rsidR="0062189A" w:rsidRPr="005A6AE4" w:rsidRDefault="0062189A" w:rsidP="0062189A">
      <w:pPr>
        <w:ind w:left="720" w:firstLine="720"/>
        <w:rPr>
          <w:rFonts w:ascii="Arial" w:hAnsi="Arial" w:cs="Arial"/>
          <w:b/>
          <w:sz w:val="18"/>
          <w:szCs w:val="18"/>
        </w:rPr>
      </w:pPr>
      <w:r w:rsidRPr="0062189A">
        <w:rPr>
          <w:rFonts w:ascii="Arial" w:hAnsi="Arial" w:cs="Arial"/>
          <w:sz w:val="18"/>
          <w:szCs w:val="18"/>
        </w:rPr>
        <w:t>2.</w:t>
      </w:r>
      <w:r w:rsidRPr="0062189A">
        <w:rPr>
          <w:rFonts w:ascii="Arial" w:hAnsi="Arial" w:cs="Arial"/>
          <w:sz w:val="18"/>
          <w:szCs w:val="18"/>
        </w:rPr>
        <w:tab/>
      </w:r>
      <w:r w:rsidRPr="005A6AE4">
        <w:rPr>
          <w:rFonts w:ascii="Arial" w:hAnsi="Arial" w:cs="Arial"/>
          <w:b/>
          <w:sz w:val="18"/>
          <w:szCs w:val="18"/>
        </w:rPr>
        <w:t>Finish:</w:t>
      </w:r>
    </w:p>
    <w:p w14:paraId="7114E6BE" w14:textId="77777777" w:rsidR="0062189A" w:rsidRPr="0062189A" w:rsidRDefault="0062189A" w:rsidP="0062189A">
      <w:pPr>
        <w:rPr>
          <w:rFonts w:ascii="Arial" w:hAnsi="Arial" w:cs="Arial"/>
          <w:color w:val="C00000"/>
          <w:sz w:val="16"/>
          <w:szCs w:val="16"/>
        </w:rPr>
      </w:pPr>
      <w:r w:rsidRPr="0062189A">
        <w:rPr>
          <w:rFonts w:ascii="Arial" w:hAnsi="Arial" w:cs="Arial"/>
          <w:color w:val="C00000"/>
          <w:sz w:val="16"/>
          <w:szCs w:val="16"/>
        </w:rPr>
        <w:t xml:space="preserve">** </w:t>
      </w:r>
      <w:r w:rsidRPr="0062189A">
        <w:rPr>
          <w:rFonts w:ascii="Arial" w:hAnsi="Arial" w:cs="Arial"/>
          <w:b/>
          <w:color w:val="C00000"/>
          <w:sz w:val="16"/>
          <w:szCs w:val="16"/>
        </w:rPr>
        <w:t>NOTE TO SPECIFIER</w:t>
      </w:r>
      <w:r w:rsidRPr="0062189A">
        <w:rPr>
          <w:rFonts w:ascii="Arial" w:hAnsi="Arial" w:cs="Arial"/>
          <w:color w:val="C00000"/>
          <w:sz w:val="16"/>
          <w:szCs w:val="16"/>
        </w:rPr>
        <w:t xml:space="preserve"> ** Select one of the following.</w:t>
      </w:r>
    </w:p>
    <w:p w14:paraId="49E4EF53" w14:textId="77777777" w:rsidR="0062189A" w:rsidRPr="0062189A" w:rsidRDefault="0062189A" w:rsidP="0062189A">
      <w:pPr>
        <w:ind w:left="2880" w:hanging="720"/>
        <w:rPr>
          <w:rFonts w:ascii="Arial" w:hAnsi="Arial" w:cs="Arial"/>
          <w:sz w:val="18"/>
          <w:szCs w:val="18"/>
        </w:rPr>
      </w:pPr>
      <w:r w:rsidRPr="0062189A">
        <w:rPr>
          <w:rFonts w:ascii="Arial" w:hAnsi="Arial" w:cs="Arial"/>
          <w:sz w:val="18"/>
          <w:szCs w:val="18"/>
        </w:rPr>
        <w:t>a.</w:t>
      </w:r>
      <w:r w:rsidRPr="0062189A">
        <w:rPr>
          <w:rFonts w:ascii="Arial" w:hAnsi="Arial" w:cs="Arial"/>
          <w:sz w:val="18"/>
          <w:szCs w:val="18"/>
        </w:rPr>
        <w:tab/>
      </w:r>
      <w:r w:rsidRPr="0062189A">
        <w:rPr>
          <w:rFonts w:ascii="Arial" w:hAnsi="Arial" w:cs="Arial"/>
          <w:b/>
          <w:sz w:val="18"/>
          <w:szCs w:val="18"/>
        </w:rPr>
        <w:t xml:space="preserve">Aluminum: </w:t>
      </w:r>
      <w:r w:rsidRPr="0062189A">
        <w:rPr>
          <w:rFonts w:ascii="Arial" w:hAnsi="Arial" w:cs="Arial"/>
          <w:sz w:val="18"/>
          <w:szCs w:val="18"/>
          <w:highlight w:val="yellow"/>
        </w:rPr>
        <w:t>[Clear anodized] [Medium bronze anodized] [Dark bronze anodized] [Black anodized] [Powder coat – color selected by architect]</w:t>
      </w:r>
    </w:p>
    <w:p w14:paraId="6EBE2561" w14:textId="77777777" w:rsidR="0062189A" w:rsidRDefault="0062189A" w:rsidP="0062189A">
      <w:pPr>
        <w:ind w:left="2880" w:hanging="720"/>
        <w:rPr>
          <w:rFonts w:ascii="Arial" w:hAnsi="Arial" w:cs="Arial"/>
          <w:sz w:val="18"/>
          <w:szCs w:val="18"/>
        </w:rPr>
      </w:pPr>
      <w:proofErr w:type="gramStart"/>
      <w:r w:rsidRPr="0062189A">
        <w:rPr>
          <w:rFonts w:ascii="Arial" w:hAnsi="Arial" w:cs="Arial"/>
          <w:sz w:val="18"/>
          <w:szCs w:val="18"/>
        </w:rPr>
        <w:t>a.</w:t>
      </w:r>
      <w:r w:rsidRPr="0062189A">
        <w:rPr>
          <w:rFonts w:ascii="Arial" w:hAnsi="Arial" w:cs="Arial"/>
          <w:sz w:val="18"/>
          <w:szCs w:val="18"/>
        </w:rPr>
        <w:tab/>
      </w:r>
      <w:proofErr w:type="spellStart"/>
      <w:r w:rsidRPr="0062189A">
        <w:rPr>
          <w:rFonts w:ascii="Arial" w:hAnsi="Arial" w:cs="Arial"/>
          <w:b/>
          <w:sz w:val="18"/>
          <w:szCs w:val="18"/>
        </w:rPr>
        <w:t>SpectraShield</w:t>
      </w:r>
      <w:proofErr w:type="spellEnd"/>
      <w:proofErr w:type="gramEnd"/>
      <w:r w:rsidRPr="0062189A">
        <w:rPr>
          <w:rFonts w:ascii="Arial" w:hAnsi="Arial" w:cs="Arial"/>
          <w:b/>
          <w:sz w:val="18"/>
          <w:szCs w:val="18"/>
          <w:vertAlign w:val="superscript"/>
        </w:rPr>
        <w:t>®</w:t>
      </w:r>
      <w:r w:rsidRPr="0062189A">
        <w:rPr>
          <w:rFonts w:ascii="Arial" w:hAnsi="Arial" w:cs="Arial"/>
          <w:b/>
          <w:sz w:val="18"/>
          <w:szCs w:val="18"/>
        </w:rPr>
        <w:t xml:space="preserve"> Coating System (Color Selected by Architect): </w:t>
      </w:r>
      <w:r w:rsidRPr="0062189A">
        <w:rPr>
          <w:rFonts w:ascii="Arial" w:hAnsi="Arial" w:cs="Arial"/>
          <w:sz w:val="18"/>
          <w:szCs w:val="18"/>
        </w:rPr>
        <w:t xml:space="preserve">Zirconium treatment followed by baked-on polyester powder coat, </w:t>
      </w:r>
      <w:r w:rsidRPr="0062189A">
        <w:rPr>
          <w:rFonts w:ascii="Arial" w:hAnsi="Arial" w:cs="Arial"/>
          <w:sz w:val="18"/>
          <w:szCs w:val="18"/>
          <w:highlight w:val="yellow"/>
        </w:rPr>
        <w:t>[color as selected by Architect from manufacturer's standard color range, over 180 colors] [custom color as selected by Architect]</w:t>
      </w:r>
      <w:r w:rsidRPr="0062189A">
        <w:rPr>
          <w:rFonts w:ascii="Arial" w:hAnsi="Arial" w:cs="Arial"/>
          <w:sz w:val="18"/>
          <w:szCs w:val="18"/>
        </w:rPr>
        <w:t>; minimum 2.5 mils (0.065 mm) cured film thickness; ASTM D-3363 pencil hardness: H or better</w:t>
      </w:r>
    </w:p>
    <w:p w14:paraId="0FACFF77" w14:textId="77777777" w:rsidR="006D7F6B" w:rsidRPr="00BA546D" w:rsidRDefault="006D7F6B" w:rsidP="006D7F6B">
      <w:pPr>
        <w:pStyle w:val="ListParagraph"/>
        <w:ind w:left="1440" w:firstLine="720"/>
        <w:contextualSpacing w:val="0"/>
        <w:rPr>
          <w:rFonts w:ascii="Arial" w:hAnsi="Arial" w:cs="Arial"/>
          <w:b/>
          <w:sz w:val="18"/>
          <w:szCs w:val="18"/>
        </w:rPr>
      </w:pPr>
      <w:proofErr w:type="gramStart"/>
      <w:r>
        <w:rPr>
          <w:rFonts w:ascii="Arial" w:hAnsi="Arial" w:cs="Arial"/>
          <w:sz w:val="18"/>
          <w:szCs w:val="18"/>
        </w:rPr>
        <w:t xml:space="preserve">a. </w:t>
      </w:r>
      <w:r>
        <w:rPr>
          <w:rFonts w:ascii="Arial" w:hAnsi="Arial" w:cs="Arial"/>
          <w:sz w:val="18"/>
          <w:szCs w:val="18"/>
        </w:rPr>
        <w:tab/>
      </w:r>
      <w:proofErr w:type="spellStart"/>
      <w:r>
        <w:rPr>
          <w:rFonts w:ascii="Arial" w:hAnsi="Arial" w:cs="Arial"/>
          <w:b/>
          <w:sz w:val="18"/>
          <w:szCs w:val="18"/>
        </w:rPr>
        <w:t>Atmoshiel</w:t>
      </w:r>
      <w:r w:rsidRPr="00385452">
        <w:rPr>
          <w:rFonts w:ascii="Arial" w:hAnsi="Arial" w:cs="Arial"/>
          <w:b/>
          <w:sz w:val="18"/>
          <w:szCs w:val="18"/>
        </w:rPr>
        <w:t>d</w:t>
      </w:r>
      <w:proofErr w:type="spellEnd"/>
      <w:proofErr w:type="gramEnd"/>
      <w:r w:rsidRPr="00385452">
        <w:rPr>
          <w:rFonts w:ascii="Arial" w:hAnsi="Arial" w:cs="Arial"/>
          <w:b/>
          <w:sz w:val="18"/>
          <w:szCs w:val="18"/>
          <w:vertAlign w:val="superscript"/>
        </w:rPr>
        <w:t>®</w:t>
      </w:r>
      <w:r w:rsidRPr="00385452">
        <w:rPr>
          <w:rFonts w:ascii="Arial" w:hAnsi="Arial" w:cs="Arial"/>
          <w:sz w:val="18"/>
          <w:szCs w:val="18"/>
        </w:rPr>
        <w:t xml:space="preserve"> </w:t>
      </w:r>
      <w:r w:rsidRPr="00BA546D">
        <w:rPr>
          <w:rFonts w:ascii="Arial" w:hAnsi="Arial" w:cs="Arial"/>
          <w:b/>
          <w:sz w:val="18"/>
          <w:szCs w:val="18"/>
        </w:rPr>
        <w:t>Powder Coating System (Color Selected by Architect):</w:t>
      </w:r>
    </w:p>
    <w:p w14:paraId="7AD12A34" w14:textId="77777777" w:rsidR="006D7F6B" w:rsidRPr="00385452" w:rsidRDefault="006D7F6B" w:rsidP="006D7F6B">
      <w:pPr>
        <w:pStyle w:val="ListParagraph"/>
        <w:ind w:left="3600" w:hanging="720"/>
        <w:contextualSpacing w:val="0"/>
        <w:rPr>
          <w:rFonts w:ascii="Arial" w:hAnsi="Arial" w:cs="Arial"/>
          <w:sz w:val="18"/>
          <w:szCs w:val="18"/>
        </w:rPr>
      </w:pPr>
      <w:proofErr w:type="gramStart"/>
      <w:r w:rsidRPr="00385452">
        <w:rPr>
          <w:rFonts w:ascii="Arial" w:hAnsi="Arial" w:cs="Arial"/>
          <w:sz w:val="18"/>
          <w:szCs w:val="18"/>
        </w:rPr>
        <w:t>1)</w:t>
      </w:r>
      <w:r w:rsidRPr="00385452">
        <w:rPr>
          <w:rFonts w:ascii="Arial" w:hAnsi="Arial" w:cs="Arial"/>
          <w:sz w:val="18"/>
          <w:szCs w:val="18"/>
        </w:rPr>
        <w:tab/>
        <w:t>ASTM A 653</w:t>
      </w:r>
      <w:proofErr w:type="gramEnd"/>
      <w:r w:rsidRPr="00385452">
        <w:rPr>
          <w:rFonts w:ascii="Arial" w:hAnsi="Arial" w:cs="Arial"/>
          <w:sz w:val="18"/>
          <w:szCs w:val="18"/>
        </w:rPr>
        <w:t xml:space="preserve"> galvanized base coating treated with dual process rinsing agents in preparation for chemical bonding, gray baked-on base coat and gray baked-on polyester finish coat</w:t>
      </w:r>
      <w:r>
        <w:rPr>
          <w:rFonts w:ascii="Arial" w:hAnsi="Arial" w:cs="Arial"/>
          <w:sz w:val="18"/>
          <w:szCs w:val="18"/>
        </w:rPr>
        <w:tab/>
      </w:r>
      <w:r>
        <w:rPr>
          <w:rFonts w:ascii="Arial" w:hAnsi="Arial" w:cs="Arial"/>
          <w:sz w:val="18"/>
          <w:szCs w:val="18"/>
        </w:rPr>
        <w:tab/>
      </w:r>
      <w:r>
        <w:rPr>
          <w:rFonts w:ascii="Arial" w:hAnsi="Arial" w:cs="Arial"/>
          <w:sz w:val="18"/>
          <w:szCs w:val="18"/>
        </w:rPr>
        <w:tab/>
      </w:r>
    </w:p>
    <w:p w14:paraId="454D1303" w14:textId="77777777" w:rsidR="006D7F6B" w:rsidRPr="0062189A" w:rsidRDefault="006D7F6B" w:rsidP="006D7F6B">
      <w:pPr>
        <w:pStyle w:val="ListParagraph"/>
        <w:ind w:left="3600" w:hanging="720"/>
        <w:contextualSpacing w:val="0"/>
        <w:rPr>
          <w:rFonts w:ascii="Arial" w:hAnsi="Arial" w:cs="Arial"/>
          <w:sz w:val="18"/>
          <w:szCs w:val="18"/>
        </w:rPr>
      </w:pPr>
      <w:r w:rsidRPr="00385452">
        <w:rPr>
          <w:rFonts w:ascii="Arial" w:hAnsi="Arial" w:cs="Arial"/>
          <w:sz w:val="18"/>
          <w:szCs w:val="18"/>
        </w:rPr>
        <w:t>2)</w:t>
      </w:r>
      <w:r w:rsidRPr="00385452">
        <w:rPr>
          <w:rFonts w:ascii="Arial" w:hAnsi="Arial" w:cs="Arial"/>
          <w:sz w:val="18"/>
          <w:szCs w:val="18"/>
        </w:rPr>
        <w:tab/>
        <w:t xml:space="preserve">Zirconium pre-treatment followed by baked-on polyester powder coat, with </w:t>
      </w:r>
      <w:r w:rsidR="00A268B9" w:rsidRPr="00385452">
        <w:rPr>
          <w:rFonts w:ascii="Arial" w:hAnsi="Arial" w:cs="Arial"/>
          <w:sz w:val="18"/>
          <w:szCs w:val="18"/>
          <w:highlight w:val="yellow"/>
        </w:rPr>
        <w:t>[</w:t>
      </w:r>
      <w:r w:rsidR="00A268B9">
        <w:rPr>
          <w:rFonts w:ascii="Arial" w:hAnsi="Arial" w:cs="Arial"/>
          <w:sz w:val="18"/>
          <w:szCs w:val="18"/>
          <w:highlight w:val="yellow"/>
        </w:rPr>
        <w:t>Weathered iron] [Weathered brown] [Earth] [Weathered bronze] [Terra cotta] [Stucco] [Platinum] [</w:t>
      </w:r>
      <w:proofErr w:type="spellStart"/>
      <w:r w:rsidR="00A268B9">
        <w:rPr>
          <w:rFonts w:ascii="Arial" w:hAnsi="Arial" w:cs="Arial"/>
          <w:sz w:val="18"/>
          <w:szCs w:val="18"/>
          <w:highlight w:val="yellow"/>
        </w:rPr>
        <w:t>Olde</w:t>
      </w:r>
      <w:proofErr w:type="spellEnd"/>
      <w:r w:rsidR="00A268B9">
        <w:rPr>
          <w:rFonts w:ascii="Arial" w:hAnsi="Arial" w:cs="Arial"/>
          <w:sz w:val="18"/>
          <w:szCs w:val="18"/>
          <w:highlight w:val="yellow"/>
        </w:rPr>
        <w:t xml:space="preserve"> copper] [Rust] [Dark roast] [Weathered copper]</w:t>
      </w:r>
      <w:r w:rsidRPr="00385452">
        <w:rPr>
          <w:rFonts w:ascii="Arial" w:hAnsi="Arial" w:cs="Arial"/>
          <w:sz w:val="18"/>
          <w:szCs w:val="18"/>
        </w:rPr>
        <w:t>; minimum 2.5 mils (0.065 mm) cured film thickness; ASTM D-3363 pencil hardness: H or better</w:t>
      </w:r>
    </w:p>
    <w:p w14:paraId="38DF3953" w14:textId="77777777" w:rsidR="0062189A" w:rsidRPr="0062189A" w:rsidRDefault="0062189A" w:rsidP="0062189A">
      <w:pPr>
        <w:ind w:left="2160"/>
        <w:rPr>
          <w:rFonts w:ascii="Arial" w:hAnsi="Arial" w:cs="Arial"/>
          <w:sz w:val="18"/>
          <w:szCs w:val="18"/>
        </w:rPr>
      </w:pPr>
      <w:r w:rsidRPr="0062189A">
        <w:rPr>
          <w:rFonts w:ascii="Arial" w:hAnsi="Arial" w:cs="Arial"/>
          <w:sz w:val="18"/>
          <w:szCs w:val="18"/>
        </w:rPr>
        <w:t>a.</w:t>
      </w:r>
      <w:r w:rsidRPr="0062189A">
        <w:rPr>
          <w:rFonts w:ascii="Arial" w:hAnsi="Arial" w:cs="Arial"/>
          <w:sz w:val="18"/>
          <w:szCs w:val="18"/>
        </w:rPr>
        <w:tab/>
      </w:r>
      <w:r w:rsidRPr="0062189A">
        <w:rPr>
          <w:rFonts w:ascii="Arial" w:hAnsi="Arial" w:cs="Arial"/>
          <w:b/>
          <w:sz w:val="18"/>
          <w:szCs w:val="18"/>
        </w:rPr>
        <w:t xml:space="preserve">Stainless Steel: </w:t>
      </w:r>
      <w:r w:rsidRPr="0062189A">
        <w:rPr>
          <w:rFonts w:ascii="Arial" w:hAnsi="Arial" w:cs="Arial"/>
          <w:sz w:val="18"/>
          <w:szCs w:val="18"/>
        </w:rPr>
        <w:t>type 304 #4 finish</w:t>
      </w:r>
    </w:p>
    <w:p w14:paraId="66A6F9D2" w14:textId="77777777" w:rsidR="0062189A" w:rsidRPr="0062189A" w:rsidRDefault="0062189A" w:rsidP="0062189A">
      <w:pPr>
        <w:rPr>
          <w:rFonts w:ascii="Arial" w:hAnsi="Arial" w:cs="Arial"/>
          <w:sz w:val="18"/>
          <w:szCs w:val="18"/>
        </w:rPr>
      </w:pPr>
    </w:p>
    <w:p w14:paraId="2ECAD0DF" w14:textId="77777777" w:rsidR="0062189A" w:rsidRPr="0062189A" w:rsidRDefault="0062189A" w:rsidP="0062189A">
      <w:pPr>
        <w:ind w:firstLine="720"/>
        <w:rPr>
          <w:rFonts w:ascii="Arial" w:hAnsi="Arial" w:cs="Arial"/>
          <w:sz w:val="18"/>
          <w:szCs w:val="18"/>
        </w:rPr>
      </w:pPr>
      <w:r w:rsidRPr="0062189A">
        <w:rPr>
          <w:rFonts w:ascii="Arial" w:hAnsi="Arial" w:cs="Arial"/>
          <w:sz w:val="18"/>
          <w:szCs w:val="18"/>
        </w:rPr>
        <w:t>D.</w:t>
      </w:r>
      <w:r w:rsidRPr="0062189A">
        <w:rPr>
          <w:rFonts w:ascii="Arial" w:hAnsi="Arial" w:cs="Arial"/>
          <w:sz w:val="18"/>
          <w:szCs w:val="18"/>
        </w:rPr>
        <w:tab/>
      </w:r>
      <w:r w:rsidRPr="0062189A">
        <w:rPr>
          <w:rFonts w:ascii="Arial" w:hAnsi="Arial" w:cs="Arial"/>
          <w:b/>
          <w:sz w:val="18"/>
          <w:szCs w:val="18"/>
        </w:rPr>
        <w:t>Shaft Assembly:</w:t>
      </w:r>
    </w:p>
    <w:p w14:paraId="35BBBDD9" w14:textId="77777777" w:rsidR="0062189A" w:rsidRPr="0062189A" w:rsidRDefault="0062189A" w:rsidP="0062189A">
      <w:pPr>
        <w:rPr>
          <w:rFonts w:ascii="Arial" w:hAnsi="Arial" w:cs="Arial"/>
          <w:color w:val="C00000"/>
          <w:sz w:val="16"/>
          <w:szCs w:val="16"/>
        </w:rPr>
      </w:pPr>
      <w:r w:rsidRPr="0062189A">
        <w:rPr>
          <w:rFonts w:ascii="Arial" w:hAnsi="Arial" w:cs="Arial"/>
          <w:color w:val="C00000"/>
          <w:sz w:val="16"/>
          <w:szCs w:val="16"/>
        </w:rPr>
        <w:t xml:space="preserve">** </w:t>
      </w:r>
      <w:r w:rsidRPr="0062189A">
        <w:rPr>
          <w:rFonts w:ascii="Arial" w:hAnsi="Arial" w:cs="Arial"/>
          <w:b/>
          <w:color w:val="C00000"/>
          <w:sz w:val="16"/>
          <w:szCs w:val="16"/>
        </w:rPr>
        <w:t>NOTE TO SPECIFIER</w:t>
      </w:r>
      <w:r w:rsidRPr="0062189A">
        <w:rPr>
          <w:rFonts w:ascii="Arial" w:hAnsi="Arial" w:cs="Arial"/>
          <w:color w:val="C00000"/>
          <w:sz w:val="16"/>
          <w:szCs w:val="16"/>
        </w:rPr>
        <w:t xml:space="preserve"> ** Select one of the following.</w:t>
      </w:r>
    </w:p>
    <w:p w14:paraId="7E6F0891" w14:textId="77777777" w:rsidR="0062189A" w:rsidRPr="0062189A" w:rsidRDefault="0062189A" w:rsidP="0062189A">
      <w:pPr>
        <w:ind w:left="720" w:firstLine="720"/>
        <w:rPr>
          <w:rFonts w:ascii="Arial" w:hAnsi="Arial" w:cs="Arial"/>
          <w:sz w:val="18"/>
          <w:szCs w:val="18"/>
        </w:rPr>
      </w:pPr>
      <w:r w:rsidRPr="0062189A">
        <w:rPr>
          <w:rFonts w:ascii="Arial" w:hAnsi="Arial" w:cs="Arial"/>
          <w:sz w:val="18"/>
          <w:szCs w:val="18"/>
        </w:rPr>
        <w:t>1.</w:t>
      </w:r>
      <w:r w:rsidRPr="0062189A">
        <w:rPr>
          <w:rFonts w:ascii="Arial" w:hAnsi="Arial" w:cs="Arial"/>
          <w:sz w:val="18"/>
          <w:szCs w:val="18"/>
        </w:rPr>
        <w:tab/>
      </w:r>
      <w:r w:rsidRPr="00F551B6">
        <w:rPr>
          <w:rFonts w:ascii="Arial" w:hAnsi="Arial" w:cs="Arial"/>
          <w:b/>
          <w:sz w:val="18"/>
          <w:szCs w:val="18"/>
        </w:rPr>
        <w:t>Counterbalance Shaft Assembly:</w:t>
      </w:r>
    </w:p>
    <w:p w14:paraId="04A8A19C" w14:textId="77777777" w:rsidR="0062189A" w:rsidRPr="0062189A" w:rsidRDefault="0062189A" w:rsidP="0062189A">
      <w:pPr>
        <w:ind w:left="2880" w:hanging="720"/>
        <w:rPr>
          <w:rFonts w:ascii="Arial" w:hAnsi="Arial" w:cs="Arial"/>
          <w:sz w:val="18"/>
          <w:szCs w:val="18"/>
        </w:rPr>
      </w:pPr>
      <w:r w:rsidRPr="0062189A">
        <w:rPr>
          <w:rFonts w:ascii="Arial" w:hAnsi="Arial" w:cs="Arial"/>
          <w:sz w:val="18"/>
          <w:szCs w:val="18"/>
        </w:rPr>
        <w:t>a.</w:t>
      </w:r>
      <w:r w:rsidRPr="0062189A">
        <w:rPr>
          <w:rFonts w:ascii="Arial" w:hAnsi="Arial" w:cs="Arial"/>
          <w:sz w:val="18"/>
          <w:szCs w:val="18"/>
        </w:rPr>
        <w:tab/>
      </w:r>
      <w:r w:rsidRPr="00F551B6">
        <w:rPr>
          <w:rFonts w:ascii="Arial" w:hAnsi="Arial" w:cs="Arial"/>
          <w:b/>
          <w:sz w:val="18"/>
          <w:szCs w:val="18"/>
        </w:rPr>
        <w:t>Barrel:</w:t>
      </w:r>
      <w:r w:rsidRPr="0062189A">
        <w:rPr>
          <w:rFonts w:ascii="Arial" w:hAnsi="Arial" w:cs="Arial"/>
          <w:sz w:val="18"/>
          <w:szCs w:val="18"/>
        </w:rPr>
        <w:t xml:space="preserve"> Steel pipe capable of supporting curtain load with maximum deflection of 0.03 inches per foot (2.5 mm per meter) of width</w:t>
      </w:r>
    </w:p>
    <w:p w14:paraId="544C85C2" w14:textId="77777777" w:rsidR="0062189A" w:rsidRPr="0062189A" w:rsidRDefault="0062189A" w:rsidP="0062189A">
      <w:pPr>
        <w:ind w:left="2880" w:hanging="720"/>
        <w:rPr>
          <w:rFonts w:ascii="Arial" w:hAnsi="Arial" w:cs="Arial"/>
          <w:sz w:val="18"/>
          <w:szCs w:val="18"/>
        </w:rPr>
      </w:pPr>
      <w:r w:rsidRPr="0062189A">
        <w:rPr>
          <w:rFonts w:ascii="Arial" w:hAnsi="Arial" w:cs="Arial"/>
          <w:sz w:val="18"/>
          <w:szCs w:val="18"/>
        </w:rPr>
        <w:t>b.</w:t>
      </w:r>
      <w:r w:rsidRPr="0062189A">
        <w:rPr>
          <w:rFonts w:ascii="Arial" w:hAnsi="Arial" w:cs="Arial"/>
          <w:sz w:val="18"/>
          <w:szCs w:val="18"/>
        </w:rPr>
        <w:tab/>
      </w:r>
      <w:r w:rsidRPr="00F551B6">
        <w:rPr>
          <w:rFonts w:ascii="Arial" w:hAnsi="Arial" w:cs="Arial"/>
          <w:b/>
          <w:sz w:val="18"/>
          <w:szCs w:val="18"/>
        </w:rPr>
        <w:t>Spring Balance:</w:t>
      </w:r>
      <w:r w:rsidRPr="0062189A">
        <w:rPr>
          <w:rFonts w:ascii="Arial" w:hAnsi="Arial" w:cs="Arial"/>
          <w:sz w:val="18"/>
          <w:szCs w:val="18"/>
        </w:rPr>
        <w:t xml:space="preserve"> Oil-tempered, heat-treated steel helical torsion spring assembly designed for proper balance of door to ensure that maximum effort to operate will not exceed 25 </w:t>
      </w:r>
      <w:proofErr w:type="spellStart"/>
      <w:r w:rsidRPr="0062189A">
        <w:rPr>
          <w:rFonts w:ascii="Arial" w:hAnsi="Arial" w:cs="Arial"/>
          <w:sz w:val="18"/>
          <w:szCs w:val="18"/>
        </w:rPr>
        <w:t>lbs</w:t>
      </w:r>
      <w:proofErr w:type="spellEnd"/>
      <w:r w:rsidRPr="0062189A">
        <w:rPr>
          <w:rFonts w:ascii="Arial" w:hAnsi="Arial" w:cs="Arial"/>
          <w:sz w:val="18"/>
          <w:szCs w:val="18"/>
        </w:rPr>
        <w:t xml:space="preserve"> (110 N). Provide wheel for applying and adjusting spring torque</w:t>
      </w:r>
    </w:p>
    <w:p w14:paraId="16B44423" w14:textId="77777777" w:rsidR="0062189A" w:rsidRPr="0062189A" w:rsidRDefault="0062189A" w:rsidP="00F551B6">
      <w:pPr>
        <w:ind w:left="720" w:firstLine="720"/>
        <w:rPr>
          <w:rFonts w:ascii="Arial" w:hAnsi="Arial" w:cs="Arial"/>
          <w:sz w:val="18"/>
          <w:szCs w:val="18"/>
        </w:rPr>
      </w:pPr>
      <w:r w:rsidRPr="0062189A">
        <w:rPr>
          <w:rFonts w:ascii="Arial" w:hAnsi="Arial" w:cs="Arial"/>
          <w:sz w:val="18"/>
          <w:szCs w:val="18"/>
        </w:rPr>
        <w:t>1.</w:t>
      </w:r>
      <w:r w:rsidRPr="0062189A">
        <w:rPr>
          <w:rFonts w:ascii="Arial" w:hAnsi="Arial" w:cs="Arial"/>
          <w:sz w:val="18"/>
          <w:szCs w:val="18"/>
        </w:rPr>
        <w:tab/>
      </w:r>
      <w:r w:rsidRPr="00F551B6">
        <w:rPr>
          <w:rFonts w:ascii="Arial" w:hAnsi="Arial" w:cs="Arial"/>
          <w:b/>
          <w:sz w:val="18"/>
          <w:szCs w:val="18"/>
        </w:rPr>
        <w:t>Tube Motor Shaft Assembly:</w:t>
      </w:r>
    </w:p>
    <w:p w14:paraId="1CA6B255" w14:textId="77777777" w:rsidR="0062189A" w:rsidRPr="0062189A" w:rsidRDefault="0062189A" w:rsidP="00F551B6">
      <w:pPr>
        <w:ind w:left="2880" w:hanging="720"/>
        <w:rPr>
          <w:rFonts w:ascii="Arial" w:hAnsi="Arial" w:cs="Arial"/>
          <w:sz w:val="18"/>
          <w:szCs w:val="18"/>
        </w:rPr>
      </w:pPr>
      <w:r w:rsidRPr="0062189A">
        <w:rPr>
          <w:rFonts w:ascii="Arial" w:hAnsi="Arial" w:cs="Arial"/>
          <w:sz w:val="18"/>
          <w:szCs w:val="18"/>
        </w:rPr>
        <w:t>a.</w:t>
      </w:r>
      <w:r w:rsidRPr="0062189A">
        <w:rPr>
          <w:rFonts w:ascii="Arial" w:hAnsi="Arial" w:cs="Arial"/>
          <w:sz w:val="18"/>
          <w:szCs w:val="18"/>
        </w:rPr>
        <w:tab/>
      </w:r>
      <w:r w:rsidRPr="00F551B6">
        <w:rPr>
          <w:rFonts w:ascii="Arial" w:hAnsi="Arial" w:cs="Arial"/>
          <w:b/>
          <w:sz w:val="18"/>
          <w:szCs w:val="18"/>
        </w:rPr>
        <w:t>Barrel:</w:t>
      </w:r>
      <w:r w:rsidRPr="0062189A">
        <w:rPr>
          <w:rFonts w:ascii="Arial" w:hAnsi="Arial" w:cs="Arial"/>
          <w:sz w:val="18"/>
          <w:szCs w:val="18"/>
        </w:rPr>
        <w:t xml:space="preserve"> Steel pipe capable of supporting curtain load with maximum deflection of 0.03 inches per foot (2.5 mm per meter) of width</w:t>
      </w:r>
    </w:p>
    <w:p w14:paraId="42142286" w14:textId="77777777" w:rsidR="0062189A" w:rsidRPr="0062189A" w:rsidRDefault="0062189A" w:rsidP="0062189A">
      <w:pPr>
        <w:rPr>
          <w:rFonts w:ascii="Arial" w:hAnsi="Arial" w:cs="Arial"/>
          <w:sz w:val="18"/>
          <w:szCs w:val="18"/>
        </w:rPr>
      </w:pPr>
    </w:p>
    <w:p w14:paraId="197D38A3" w14:textId="77777777" w:rsidR="0062189A" w:rsidRPr="0062189A" w:rsidRDefault="0062189A" w:rsidP="00F551B6">
      <w:pPr>
        <w:ind w:firstLine="720"/>
        <w:rPr>
          <w:rFonts w:ascii="Arial" w:hAnsi="Arial" w:cs="Arial"/>
          <w:sz w:val="18"/>
          <w:szCs w:val="18"/>
        </w:rPr>
      </w:pPr>
      <w:r w:rsidRPr="0062189A">
        <w:rPr>
          <w:rFonts w:ascii="Arial" w:hAnsi="Arial" w:cs="Arial"/>
          <w:sz w:val="18"/>
          <w:szCs w:val="18"/>
        </w:rPr>
        <w:t>E.</w:t>
      </w:r>
      <w:r w:rsidRPr="0062189A">
        <w:rPr>
          <w:rFonts w:ascii="Arial" w:hAnsi="Arial" w:cs="Arial"/>
          <w:sz w:val="18"/>
          <w:szCs w:val="18"/>
        </w:rPr>
        <w:tab/>
      </w:r>
      <w:r w:rsidRPr="00F551B6">
        <w:rPr>
          <w:rFonts w:ascii="Arial" w:hAnsi="Arial" w:cs="Arial"/>
          <w:b/>
          <w:sz w:val="18"/>
          <w:szCs w:val="18"/>
        </w:rPr>
        <w:t>Brackets:</w:t>
      </w:r>
      <w:r w:rsidRPr="0062189A">
        <w:rPr>
          <w:rFonts w:ascii="Arial" w:hAnsi="Arial" w:cs="Arial"/>
          <w:sz w:val="18"/>
          <w:szCs w:val="18"/>
        </w:rPr>
        <w:t xml:space="preserve"> </w:t>
      </w:r>
    </w:p>
    <w:p w14:paraId="73F28367" w14:textId="77777777" w:rsidR="0062189A" w:rsidRPr="0062189A" w:rsidRDefault="0062189A" w:rsidP="00F551B6">
      <w:pPr>
        <w:ind w:left="1440"/>
        <w:rPr>
          <w:rFonts w:ascii="Arial" w:hAnsi="Arial" w:cs="Arial"/>
          <w:sz w:val="18"/>
          <w:szCs w:val="18"/>
        </w:rPr>
      </w:pPr>
      <w:r w:rsidRPr="0062189A">
        <w:rPr>
          <w:rFonts w:ascii="Arial" w:hAnsi="Arial" w:cs="Arial"/>
          <w:sz w:val="18"/>
          <w:szCs w:val="18"/>
        </w:rPr>
        <w:t>Fabricate from reinforced steel plate with bearings at rotating support points to support counterbalance shaft assembly and form end closures</w:t>
      </w:r>
    </w:p>
    <w:p w14:paraId="39A7FD7B" w14:textId="77777777" w:rsidR="0062189A" w:rsidRPr="0062189A" w:rsidRDefault="0062189A" w:rsidP="00F551B6">
      <w:pPr>
        <w:ind w:left="720" w:firstLine="720"/>
        <w:rPr>
          <w:rFonts w:ascii="Arial" w:hAnsi="Arial" w:cs="Arial"/>
          <w:sz w:val="18"/>
          <w:szCs w:val="18"/>
        </w:rPr>
      </w:pPr>
      <w:r w:rsidRPr="0062189A">
        <w:rPr>
          <w:rFonts w:ascii="Arial" w:hAnsi="Arial" w:cs="Arial"/>
          <w:sz w:val="18"/>
          <w:szCs w:val="18"/>
        </w:rPr>
        <w:t>1.</w:t>
      </w:r>
      <w:r w:rsidRPr="0062189A">
        <w:rPr>
          <w:rFonts w:ascii="Arial" w:hAnsi="Arial" w:cs="Arial"/>
          <w:sz w:val="18"/>
          <w:szCs w:val="18"/>
        </w:rPr>
        <w:tab/>
      </w:r>
      <w:r w:rsidRPr="00F551B6">
        <w:rPr>
          <w:rFonts w:ascii="Arial" w:hAnsi="Arial" w:cs="Arial"/>
          <w:b/>
          <w:sz w:val="18"/>
          <w:szCs w:val="18"/>
        </w:rPr>
        <w:t>Finish:</w:t>
      </w:r>
    </w:p>
    <w:p w14:paraId="7CB42348" w14:textId="77777777" w:rsidR="0062189A" w:rsidRPr="00F551B6" w:rsidRDefault="0062189A" w:rsidP="0062189A">
      <w:pPr>
        <w:rPr>
          <w:rFonts w:ascii="Arial" w:hAnsi="Arial" w:cs="Arial"/>
          <w:color w:val="C00000"/>
          <w:sz w:val="16"/>
          <w:szCs w:val="16"/>
        </w:rPr>
      </w:pPr>
      <w:r w:rsidRPr="00F551B6">
        <w:rPr>
          <w:rFonts w:ascii="Arial" w:hAnsi="Arial" w:cs="Arial"/>
          <w:b/>
          <w:color w:val="C00000"/>
          <w:sz w:val="16"/>
          <w:szCs w:val="16"/>
        </w:rPr>
        <w:t>** NOTE TO SPECIFIER **</w:t>
      </w:r>
      <w:r w:rsidRPr="00F551B6">
        <w:rPr>
          <w:rFonts w:ascii="Arial" w:hAnsi="Arial" w:cs="Arial"/>
          <w:color w:val="C00000"/>
          <w:sz w:val="16"/>
          <w:szCs w:val="16"/>
        </w:rPr>
        <w:t xml:space="preserve"> Select one of the following.</w:t>
      </w:r>
    </w:p>
    <w:p w14:paraId="25BA8BED" w14:textId="77777777" w:rsidR="0062189A" w:rsidRPr="0062189A" w:rsidRDefault="0062189A" w:rsidP="00F551B6">
      <w:pPr>
        <w:ind w:left="2880" w:hanging="720"/>
        <w:rPr>
          <w:rFonts w:ascii="Arial" w:hAnsi="Arial" w:cs="Arial"/>
          <w:sz w:val="18"/>
          <w:szCs w:val="18"/>
        </w:rPr>
      </w:pPr>
      <w:r w:rsidRPr="0062189A">
        <w:rPr>
          <w:rFonts w:ascii="Arial" w:hAnsi="Arial" w:cs="Arial"/>
          <w:sz w:val="18"/>
          <w:szCs w:val="18"/>
        </w:rPr>
        <w:t>a.</w:t>
      </w:r>
      <w:r w:rsidRPr="0062189A">
        <w:rPr>
          <w:rFonts w:ascii="Arial" w:hAnsi="Arial" w:cs="Arial"/>
          <w:sz w:val="18"/>
          <w:szCs w:val="18"/>
        </w:rPr>
        <w:tab/>
      </w:r>
      <w:r w:rsidRPr="00F551B6">
        <w:rPr>
          <w:rFonts w:ascii="Arial" w:hAnsi="Arial" w:cs="Arial"/>
          <w:b/>
          <w:sz w:val="18"/>
          <w:szCs w:val="18"/>
        </w:rPr>
        <w:t>Standard (Stock Colors):</w:t>
      </w:r>
      <w:r w:rsidRPr="0062189A">
        <w:rPr>
          <w:rFonts w:ascii="Arial" w:hAnsi="Arial" w:cs="Arial"/>
          <w:sz w:val="18"/>
          <w:szCs w:val="18"/>
        </w:rPr>
        <w:t xml:space="preserve"> Zirconium treatment followed by a </w:t>
      </w:r>
      <w:r w:rsidRPr="00F551B6">
        <w:rPr>
          <w:rFonts w:ascii="Arial" w:hAnsi="Arial" w:cs="Arial"/>
          <w:sz w:val="18"/>
          <w:szCs w:val="18"/>
          <w:highlight w:val="yellow"/>
        </w:rPr>
        <w:t>[gray] [tan] [white]</w:t>
      </w:r>
      <w:r w:rsidRPr="0062189A">
        <w:rPr>
          <w:rFonts w:ascii="Arial" w:hAnsi="Arial" w:cs="Arial"/>
          <w:sz w:val="18"/>
          <w:szCs w:val="18"/>
        </w:rPr>
        <w:t xml:space="preserve"> baked-on polyester powder coat; minimum 2.5 mils (0.065 mm) cured film thickness</w:t>
      </w:r>
    </w:p>
    <w:p w14:paraId="0096C5DD" w14:textId="77777777" w:rsidR="0062189A" w:rsidRDefault="0062189A" w:rsidP="00F551B6">
      <w:pPr>
        <w:ind w:left="2880" w:hanging="720"/>
        <w:rPr>
          <w:rFonts w:ascii="Arial" w:hAnsi="Arial" w:cs="Arial"/>
          <w:sz w:val="18"/>
          <w:szCs w:val="18"/>
        </w:rPr>
      </w:pPr>
      <w:proofErr w:type="gramStart"/>
      <w:r w:rsidRPr="0062189A">
        <w:rPr>
          <w:rFonts w:ascii="Arial" w:hAnsi="Arial" w:cs="Arial"/>
          <w:sz w:val="18"/>
          <w:szCs w:val="18"/>
        </w:rPr>
        <w:t>a.</w:t>
      </w:r>
      <w:r w:rsidRPr="0062189A">
        <w:rPr>
          <w:rFonts w:ascii="Arial" w:hAnsi="Arial" w:cs="Arial"/>
          <w:sz w:val="18"/>
          <w:szCs w:val="18"/>
        </w:rPr>
        <w:tab/>
      </w:r>
      <w:proofErr w:type="spellStart"/>
      <w:r w:rsidRPr="00F551B6">
        <w:rPr>
          <w:rFonts w:ascii="Arial" w:hAnsi="Arial" w:cs="Arial"/>
          <w:b/>
          <w:sz w:val="18"/>
          <w:szCs w:val="18"/>
        </w:rPr>
        <w:t>SpectraShield</w:t>
      </w:r>
      <w:proofErr w:type="spellEnd"/>
      <w:proofErr w:type="gramEnd"/>
      <w:r w:rsidRPr="00F551B6">
        <w:rPr>
          <w:rFonts w:ascii="Arial" w:hAnsi="Arial" w:cs="Arial"/>
          <w:b/>
          <w:sz w:val="18"/>
          <w:szCs w:val="18"/>
          <w:vertAlign w:val="superscript"/>
        </w:rPr>
        <w:t>®</w:t>
      </w:r>
      <w:r w:rsidRPr="00F551B6">
        <w:rPr>
          <w:rFonts w:ascii="Arial" w:hAnsi="Arial" w:cs="Arial"/>
          <w:b/>
          <w:sz w:val="18"/>
          <w:szCs w:val="18"/>
        </w:rPr>
        <w:t xml:space="preserve"> Coating System (Color Selected by Architect):</w:t>
      </w:r>
      <w:r w:rsidRPr="0062189A">
        <w:rPr>
          <w:rFonts w:ascii="Arial" w:hAnsi="Arial" w:cs="Arial"/>
          <w:sz w:val="18"/>
          <w:szCs w:val="18"/>
        </w:rPr>
        <w:t xml:space="preserve"> Zirconium treatment followed by baked-on polyester powder coat, </w:t>
      </w:r>
      <w:r w:rsidRPr="00F551B6">
        <w:rPr>
          <w:rFonts w:ascii="Arial" w:hAnsi="Arial" w:cs="Arial"/>
          <w:sz w:val="18"/>
          <w:szCs w:val="18"/>
          <w:highlight w:val="yellow"/>
        </w:rPr>
        <w:t>[color as selected by Architect from manufacturer's standard color range, over 180 colors] [custom color as selected by Architect]</w:t>
      </w:r>
      <w:r w:rsidRPr="0062189A">
        <w:rPr>
          <w:rFonts w:ascii="Arial" w:hAnsi="Arial" w:cs="Arial"/>
          <w:sz w:val="18"/>
          <w:szCs w:val="18"/>
        </w:rPr>
        <w:t>; minimum 2.5 mils (0.065 mm) cured film thickness; ASTM D-3363 pencil hardness: H or better</w:t>
      </w:r>
    </w:p>
    <w:p w14:paraId="33315CB1" w14:textId="77777777" w:rsidR="006D7F6B" w:rsidRPr="00BA546D" w:rsidRDefault="006D7F6B" w:rsidP="006D7F6B">
      <w:pPr>
        <w:pStyle w:val="ListParagraph"/>
        <w:ind w:left="1440" w:firstLine="720"/>
        <w:contextualSpacing w:val="0"/>
        <w:rPr>
          <w:rFonts w:ascii="Arial" w:hAnsi="Arial" w:cs="Arial"/>
          <w:b/>
          <w:sz w:val="18"/>
          <w:szCs w:val="18"/>
        </w:rPr>
      </w:pPr>
      <w:proofErr w:type="gramStart"/>
      <w:r>
        <w:rPr>
          <w:rFonts w:ascii="Arial" w:hAnsi="Arial" w:cs="Arial"/>
          <w:sz w:val="18"/>
          <w:szCs w:val="18"/>
        </w:rPr>
        <w:t xml:space="preserve">a. </w:t>
      </w:r>
      <w:r>
        <w:rPr>
          <w:rFonts w:ascii="Arial" w:hAnsi="Arial" w:cs="Arial"/>
          <w:sz w:val="18"/>
          <w:szCs w:val="18"/>
        </w:rPr>
        <w:tab/>
      </w:r>
      <w:proofErr w:type="spellStart"/>
      <w:r>
        <w:rPr>
          <w:rFonts w:ascii="Arial" w:hAnsi="Arial" w:cs="Arial"/>
          <w:b/>
          <w:sz w:val="18"/>
          <w:szCs w:val="18"/>
        </w:rPr>
        <w:t>Atmoshiel</w:t>
      </w:r>
      <w:r w:rsidRPr="00385452">
        <w:rPr>
          <w:rFonts w:ascii="Arial" w:hAnsi="Arial" w:cs="Arial"/>
          <w:b/>
          <w:sz w:val="18"/>
          <w:szCs w:val="18"/>
        </w:rPr>
        <w:t>d</w:t>
      </w:r>
      <w:proofErr w:type="spellEnd"/>
      <w:proofErr w:type="gramEnd"/>
      <w:r w:rsidRPr="00385452">
        <w:rPr>
          <w:rFonts w:ascii="Arial" w:hAnsi="Arial" w:cs="Arial"/>
          <w:b/>
          <w:sz w:val="18"/>
          <w:szCs w:val="18"/>
          <w:vertAlign w:val="superscript"/>
        </w:rPr>
        <w:t>®</w:t>
      </w:r>
      <w:r w:rsidRPr="00385452">
        <w:rPr>
          <w:rFonts w:ascii="Arial" w:hAnsi="Arial" w:cs="Arial"/>
          <w:sz w:val="18"/>
          <w:szCs w:val="18"/>
        </w:rPr>
        <w:t xml:space="preserve"> </w:t>
      </w:r>
      <w:r w:rsidRPr="00BA546D">
        <w:rPr>
          <w:rFonts w:ascii="Arial" w:hAnsi="Arial" w:cs="Arial"/>
          <w:b/>
          <w:sz w:val="18"/>
          <w:szCs w:val="18"/>
        </w:rPr>
        <w:t>Powder Coating System (Color Selected by Architect):</w:t>
      </w:r>
    </w:p>
    <w:p w14:paraId="07BDCEFE" w14:textId="77777777" w:rsidR="006D7F6B" w:rsidRPr="00385452" w:rsidRDefault="006D7F6B" w:rsidP="006D7F6B">
      <w:pPr>
        <w:pStyle w:val="ListParagraph"/>
        <w:ind w:left="3600" w:hanging="720"/>
        <w:contextualSpacing w:val="0"/>
        <w:rPr>
          <w:rFonts w:ascii="Arial" w:hAnsi="Arial" w:cs="Arial"/>
          <w:sz w:val="18"/>
          <w:szCs w:val="18"/>
        </w:rPr>
      </w:pPr>
      <w:proofErr w:type="gramStart"/>
      <w:r w:rsidRPr="00385452">
        <w:rPr>
          <w:rFonts w:ascii="Arial" w:hAnsi="Arial" w:cs="Arial"/>
          <w:sz w:val="18"/>
          <w:szCs w:val="18"/>
        </w:rPr>
        <w:t>1)</w:t>
      </w:r>
      <w:r w:rsidRPr="00385452">
        <w:rPr>
          <w:rFonts w:ascii="Arial" w:hAnsi="Arial" w:cs="Arial"/>
          <w:sz w:val="18"/>
          <w:szCs w:val="18"/>
        </w:rPr>
        <w:tab/>
        <w:t>ASTM A 653</w:t>
      </w:r>
      <w:proofErr w:type="gramEnd"/>
      <w:r w:rsidRPr="00385452">
        <w:rPr>
          <w:rFonts w:ascii="Arial" w:hAnsi="Arial" w:cs="Arial"/>
          <w:sz w:val="18"/>
          <w:szCs w:val="18"/>
        </w:rPr>
        <w:t xml:space="preserve"> galvanized base coating treated with dual process rinsing agents in preparation for chemical bonding, gray baked-on base coat and gray baked-on polyester finish coat</w:t>
      </w:r>
      <w:r>
        <w:rPr>
          <w:rFonts w:ascii="Arial" w:hAnsi="Arial" w:cs="Arial"/>
          <w:sz w:val="18"/>
          <w:szCs w:val="18"/>
        </w:rPr>
        <w:tab/>
      </w:r>
      <w:r>
        <w:rPr>
          <w:rFonts w:ascii="Arial" w:hAnsi="Arial" w:cs="Arial"/>
          <w:sz w:val="18"/>
          <w:szCs w:val="18"/>
        </w:rPr>
        <w:tab/>
      </w:r>
      <w:r>
        <w:rPr>
          <w:rFonts w:ascii="Arial" w:hAnsi="Arial" w:cs="Arial"/>
          <w:sz w:val="18"/>
          <w:szCs w:val="18"/>
        </w:rPr>
        <w:tab/>
      </w:r>
    </w:p>
    <w:p w14:paraId="17BA9957" w14:textId="77777777" w:rsidR="006D7F6B" w:rsidRPr="0062189A" w:rsidRDefault="006D7F6B" w:rsidP="006D7F6B">
      <w:pPr>
        <w:pStyle w:val="ListParagraph"/>
        <w:ind w:left="3600" w:hanging="720"/>
        <w:contextualSpacing w:val="0"/>
        <w:rPr>
          <w:rFonts w:ascii="Arial" w:hAnsi="Arial" w:cs="Arial"/>
          <w:sz w:val="18"/>
          <w:szCs w:val="18"/>
        </w:rPr>
      </w:pPr>
      <w:r w:rsidRPr="00385452">
        <w:rPr>
          <w:rFonts w:ascii="Arial" w:hAnsi="Arial" w:cs="Arial"/>
          <w:sz w:val="18"/>
          <w:szCs w:val="18"/>
        </w:rPr>
        <w:t>2)</w:t>
      </w:r>
      <w:r w:rsidRPr="00385452">
        <w:rPr>
          <w:rFonts w:ascii="Arial" w:hAnsi="Arial" w:cs="Arial"/>
          <w:sz w:val="18"/>
          <w:szCs w:val="18"/>
        </w:rPr>
        <w:tab/>
        <w:t xml:space="preserve">Zirconium pre-treatment followed by baked-on polyester powder coat, with </w:t>
      </w:r>
      <w:r w:rsidR="00A268B9" w:rsidRPr="00385452">
        <w:rPr>
          <w:rFonts w:ascii="Arial" w:hAnsi="Arial" w:cs="Arial"/>
          <w:sz w:val="18"/>
          <w:szCs w:val="18"/>
          <w:highlight w:val="yellow"/>
        </w:rPr>
        <w:t>[</w:t>
      </w:r>
      <w:r w:rsidR="00A268B9">
        <w:rPr>
          <w:rFonts w:ascii="Arial" w:hAnsi="Arial" w:cs="Arial"/>
          <w:sz w:val="18"/>
          <w:szCs w:val="18"/>
          <w:highlight w:val="yellow"/>
        </w:rPr>
        <w:t>Weathered iron] [Weathered brown] [Earth] [Weathered bronze] [Terra cotta] [Stucco] [Platinum] [</w:t>
      </w:r>
      <w:proofErr w:type="spellStart"/>
      <w:r w:rsidR="00A268B9">
        <w:rPr>
          <w:rFonts w:ascii="Arial" w:hAnsi="Arial" w:cs="Arial"/>
          <w:sz w:val="18"/>
          <w:szCs w:val="18"/>
          <w:highlight w:val="yellow"/>
        </w:rPr>
        <w:t>Olde</w:t>
      </w:r>
      <w:proofErr w:type="spellEnd"/>
      <w:r w:rsidR="00A268B9">
        <w:rPr>
          <w:rFonts w:ascii="Arial" w:hAnsi="Arial" w:cs="Arial"/>
          <w:sz w:val="18"/>
          <w:szCs w:val="18"/>
          <w:highlight w:val="yellow"/>
        </w:rPr>
        <w:t xml:space="preserve"> copper] [Rust] [Dark roast] [Weathered copper]</w:t>
      </w:r>
      <w:r w:rsidRPr="00385452">
        <w:rPr>
          <w:rFonts w:ascii="Arial" w:hAnsi="Arial" w:cs="Arial"/>
          <w:sz w:val="18"/>
          <w:szCs w:val="18"/>
        </w:rPr>
        <w:t>; minimum 2.5 mils (0.065 mm) cured film thickness; ASTM D-3363 pencil hardness: H or better</w:t>
      </w:r>
    </w:p>
    <w:p w14:paraId="6C995D21" w14:textId="77777777" w:rsidR="0062189A" w:rsidRPr="0062189A" w:rsidRDefault="0062189A" w:rsidP="00F551B6">
      <w:pPr>
        <w:ind w:left="2880" w:hanging="720"/>
        <w:rPr>
          <w:rFonts w:ascii="Arial" w:hAnsi="Arial" w:cs="Arial"/>
          <w:sz w:val="18"/>
          <w:szCs w:val="18"/>
        </w:rPr>
      </w:pPr>
      <w:r w:rsidRPr="0062189A">
        <w:rPr>
          <w:rFonts w:ascii="Arial" w:hAnsi="Arial" w:cs="Arial"/>
          <w:sz w:val="18"/>
          <w:szCs w:val="18"/>
        </w:rPr>
        <w:lastRenderedPageBreak/>
        <w:t>a.</w:t>
      </w:r>
      <w:r w:rsidRPr="0062189A">
        <w:rPr>
          <w:rFonts w:ascii="Arial" w:hAnsi="Arial" w:cs="Arial"/>
          <w:sz w:val="18"/>
          <w:szCs w:val="18"/>
        </w:rPr>
        <w:tab/>
      </w:r>
      <w:r w:rsidRPr="00F551B6">
        <w:rPr>
          <w:rFonts w:ascii="Arial" w:hAnsi="Arial" w:cs="Arial"/>
          <w:b/>
          <w:sz w:val="18"/>
          <w:szCs w:val="18"/>
        </w:rPr>
        <w:t>Corrosion Inhibitive:</w:t>
      </w:r>
      <w:r w:rsidRPr="0062189A">
        <w:rPr>
          <w:rFonts w:ascii="Arial" w:hAnsi="Arial" w:cs="Arial"/>
          <w:sz w:val="18"/>
          <w:szCs w:val="18"/>
        </w:rPr>
        <w:t xml:space="preserve"> Zirconium treatment followed by a corrosion inhibitive baked-on zinc enriched gray polyester powder coat; minimum 2.5 mils (0.065 mm) cured film thickness</w:t>
      </w:r>
    </w:p>
    <w:p w14:paraId="5296BE39" w14:textId="77777777" w:rsidR="00F551B6" w:rsidRDefault="00F551B6" w:rsidP="006D7F6B">
      <w:pPr>
        <w:ind w:left="1440" w:firstLine="720"/>
        <w:rPr>
          <w:rFonts w:ascii="Arial" w:hAnsi="Arial" w:cs="Arial"/>
          <w:sz w:val="18"/>
          <w:szCs w:val="18"/>
        </w:rPr>
      </w:pPr>
      <w:proofErr w:type="gramStart"/>
      <w:r w:rsidRPr="00F551B6">
        <w:rPr>
          <w:rFonts w:ascii="Arial" w:hAnsi="Arial" w:cs="Arial"/>
          <w:sz w:val="18"/>
          <w:szCs w:val="18"/>
        </w:rPr>
        <w:t>a</w:t>
      </w:r>
      <w:proofErr w:type="gramEnd"/>
      <w:r w:rsidRPr="00F551B6">
        <w:rPr>
          <w:rFonts w:ascii="Arial" w:hAnsi="Arial" w:cs="Arial"/>
          <w:sz w:val="18"/>
          <w:szCs w:val="18"/>
        </w:rPr>
        <w:t>.</w:t>
      </w:r>
      <w:r w:rsidRPr="00F551B6">
        <w:rPr>
          <w:rFonts w:ascii="Arial" w:hAnsi="Arial" w:cs="Arial"/>
          <w:sz w:val="18"/>
          <w:szCs w:val="18"/>
        </w:rPr>
        <w:tab/>
      </w:r>
      <w:r w:rsidRPr="00F551B6">
        <w:rPr>
          <w:rFonts w:ascii="Arial" w:hAnsi="Arial" w:cs="Arial"/>
          <w:b/>
          <w:sz w:val="18"/>
          <w:szCs w:val="18"/>
        </w:rPr>
        <w:t>Hot-dip Galvanized:</w:t>
      </w:r>
      <w:r w:rsidRPr="00F551B6">
        <w:rPr>
          <w:rFonts w:ascii="Arial" w:hAnsi="Arial" w:cs="Arial"/>
          <w:sz w:val="18"/>
          <w:szCs w:val="18"/>
        </w:rPr>
        <w:t xml:space="preserve"> ASTM A 123, Grade 85 zinc coating, hot-dip galvanized </w:t>
      </w:r>
    </w:p>
    <w:p w14:paraId="7C0C8345" w14:textId="77777777" w:rsidR="006D7F6B" w:rsidRPr="00F551B6" w:rsidRDefault="006D7F6B" w:rsidP="006D7F6B">
      <w:pPr>
        <w:ind w:left="1440" w:firstLine="720"/>
        <w:rPr>
          <w:rFonts w:ascii="Arial" w:hAnsi="Arial" w:cs="Arial"/>
          <w:sz w:val="18"/>
          <w:szCs w:val="18"/>
        </w:rPr>
      </w:pPr>
    </w:p>
    <w:p w14:paraId="0714E3DC" w14:textId="77777777" w:rsidR="00F551B6" w:rsidRPr="00F551B6" w:rsidRDefault="00F551B6" w:rsidP="00F551B6">
      <w:pPr>
        <w:ind w:firstLine="720"/>
        <w:rPr>
          <w:rFonts w:ascii="Arial" w:hAnsi="Arial" w:cs="Arial"/>
          <w:sz w:val="18"/>
          <w:szCs w:val="18"/>
        </w:rPr>
      </w:pPr>
      <w:r w:rsidRPr="00F551B6">
        <w:rPr>
          <w:rFonts w:ascii="Arial" w:hAnsi="Arial" w:cs="Arial"/>
          <w:sz w:val="18"/>
          <w:szCs w:val="18"/>
        </w:rPr>
        <w:t>F.</w:t>
      </w:r>
      <w:r w:rsidRPr="00F551B6">
        <w:rPr>
          <w:rFonts w:ascii="Arial" w:hAnsi="Arial" w:cs="Arial"/>
          <w:sz w:val="18"/>
          <w:szCs w:val="18"/>
        </w:rPr>
        <w:tab/>
      </w:r>
      <w:r w:rsidRPr="00F551B6">
        <w:rPr>
          <w:rFonts w:ascii="Arial" w:hAnsi="Arial" w:cs="Arial"/>
          <w:b/>
          <w:sz w:val="18"/>
          <w:szCs w:val="18"/>
        </w:rPr>
        <w:t>Hood:</w:t>
      </w:r>
      <w:r w:rsidRPr="00F551B6">
        <w:rPr>
          <w:rFonts w:ascii="Arial" w:hAnsi="Arial" w:cs="Arial"/>
          <w:sz w:val="18"/>
          <w:szCs w:val="18"/>
        </w:rPr>
        <w:t xml:space="preserve"> </w:t>
      </w:r>
    </w:p>
    <w:p w14:paraId="477610B7" w14:textId="77777777" w:rsidR="00F551B6" w:rsidRPr="00F551B6" w:rsidRDefault="00F551B6" w:rsidP="00F551B6">
      <w:pPr>
        <w:ind w:left="1440"/>
        <w:rPr>
          <w:rFonts w:ascii="Arial" w:hAnsi="Arial" w:cs="Arial"/>
          <w:sz w:val="18"/>
          <w:szCs w:val="18"/>
        </w:rPr>
      </w:pPr>
      <w:r w:rsidRPr="00F551B6">
        <w:rPr>
          <w:rFonts w:ascii="Arial" w:hAnsi="Arial" w:cs="Arial"/>
          <w:sz w:val="18"/>
          <w:szCs w:val="18"/>
        </w:rPr>
        <w:t xml:space="preserve">Minimum </w:t>
      </w:r>
      <w:r w:rsidRPr="00F551B6">
        <w:rPr>
          <w:rFonts w:ascii="Arial" w:hAnsi="Arial" w:cs="Arial"/>
          <w:sz w:val="18"/>
          <w:szCs w:val="18"/>
          <w:highlight w:val="yellow"/>
        </w:rPr>
        <w:t>[24 gauge galvanized steel] [24 gauge stainless steel] [0.040 inch (1.016 mm) aluminum]</w:t>
      </w:r>
      <w:r w:rsidRPr="00F551B6">
        <w:rPr>
          <w:rFonts w:ascii="Arial" w:hAnsi="Arial" w:cs="Arial"/>
          <w:sz w:val="18"/>
          <w:szCs w:val="18"/>
        </w:rPr>
        <w:t xml:space="preserve"> with reinforced top and bottom edges. Provide minimum 1/4 inch (6.35 mm) steel intermediate support brackets.</w:t>
      </w:r>
    </w:p>
    <w:p w14:paraId="176C1340" w14:textId="77777777" w:rsidR="00F551B6" w:rsidRPr="00F551B6" w:rsidRDefault="00F551B6" w:rsidP="00F551B6">
      <w:pPr>
        <w:ind w:left="720" w:firstLine="720"/>
        <w:rPr>
          <w:rFonts w:ascii="Arial" w:hAnsi="Arial" w:cs="Arial"/>
          <w:sz w:val="18"/>
          <w:szCs w:val="18"/>
        </w:rPr>
      </w:pPr>
      <w:r w:rsidRPr="00F551B6">
        <w:rPr>
          <w:rFonts w:ascii="Arial" w:hAnsi="Arial" w:cs="Arial"/>
          <w:sz w:val="18"/>
          <w:szCs w:val="18"/>
        </w:rPr>
        <w:t>1.</w:t>
      </w:r>
      <w:r w:rsidRPr="00F551B6">
        <w:rPr>
          <w:rFonts w:ascii="Arial" w:hAnsi="Arial" w:cs="Arial"/>
          <w:sz w:val="18"/>
          <w:szCs w:val="18"/>
        </w:rPr>
        <w:tab/>
      </w:r>
      <w:r w:rsidRPr="00F551B6">
        <w:rPr>
          <w:rFonts w:ascii="Arial" w:hAnsi="Arial" w:cs="Arial"/>
          <w:b/>
          <w:sz w:val="18"/>
          <w:szCs w:val="18"/>
        </w:rPr>
        <w:t>Finish:</w:t>
      </w:r>
    </w:p>
    <w:p w14:paraId="282B3EC4" w14:textId="77777777" w:rsidR="00F551B6" w:rsidRPr="00F551B6" w:rsidRDefault="00F551B6" w:rsidP="00F551B6">
      <w:pPr>
        <w:rPr>
          <w:rFonts w:ascii="Arial" w:hAnsi="Arial" w:cs="Arial"/>
          <w:color w:val="C00000"/>
          <w:sz w:val="16"/>
          <w:szCs w:val="16"/>
        </w:rPr>
      </w:pPr>
      <w:r w:rsidRPr="00F551B6">
        <w:rPr>
          <w:rFonts w:ascii="Arial" w:hAnsi="Arial" w:cs="Arial"/>
          <w:color w:val="C00000"/>
          <w:sz w:val="16"/>
          <w:szCs w:val="16"/>
        </w:rPr>
        <w:t>** NOTE TO SPECIFIER ** Select one of the following.</w:t>
      </w:r>
    </w:p>
    <w:p w14:paraId="1E13A7BE" w14:textId="77777777" w:rsidR="00F551B6" w:rsidRPr="00F551B6" w:rsidRDefault="00F551B6" w:rsidP="00F551B6">
      <w:pPr>
        <w:ind w:left="1440" w:firstLine="720"/>
        <w:rPr>
          <w:rFonts w:ascii="Arial" w:hAnsi="Arial" w:cs="Arial"/>
          <w:b/>
          <w:sz w:val="18"/>
          <w:szCs w:val="18"/>
        </w:rPr>
      </w:pPr>
      <w:proofErr w:type="gramStart"/>
      <w:r w:rsidRPr="00F551B6">
        <w:rPr>
          <w:rFonts w:ascii="Arial" w:hAnsi="Arial" w:cs="Arial"/>
          <w:sz w:val="18"/>
          <w:szCs w:val="18"/>
        </w:rPr>
        <w:t>a.</w:t>
      </w:r>
      <w:r w:rsidRPr="00F551B6">
        <w:rPr>
          <w:rFonts w:ascii="Arial" w:hAnsi="Arial" w:cs="Arial"/>
          <w:sz w:val="18"/>
          <w:szCs w:val="18"/>
        </w:rPr>
        <w:tab/>
      </w:r>
      <w:proofErr w:type="spellStart"/>
      <w:r w:rsidRPr="00F551B6">
        <w:rPr>
          <w:rFonts w:ascii="Arial" w:hAnsi="Arial" w:cs="Arial"/>
          <w:b/>
          <w:sz w:val="18"/>
          <w:szCs w:val="18"/>
        </w:rPr>
        <w:t>GalvaNex</w:t>
      </w:r>
      <w:proofErr w:type="spellEnd"/>
      <w:proofErr w:type="gramEnd"/>
      <w:r w:rsidRPr="00F551B6">
        <w:rPr>
          <w:rFonts w:ascii="Arial" w:hAnsi="Arial" w:cs="Arial"/>
          <w:b/>
          <w:sz w:val="18"/>
          <w:szCs w:val="18"/>
        </w:rPr>
        <w:t>™ Coating System (Stock Colors):</w:t>
      </w:r>
    </w:p>
    <w:p w14:paraId="7316E2E3" w14:textId="77777777" w:rsidR="00F551B6" w:rsidRPr="00F551B6" w:rsidRDefault="00F551B6" w:rsidP="00F551B6">
      <w:pPr>
        <w:ind w:left="3600" w:hanging="720"/>
        <w:rPr>
          <w:rFonts w:ascii="Arial" w:hAnsi="Arial" w:cs="Arial"/>
          <w:sz w:val="18"/>
          <w:szCs w:val="18"/>
        </w:rPr>
      </w:pPr>
      <w:proofErr w:type="gramStart"/>
      <w:r w:rsidRPr="00F551B6">
        <w:rPr>
          <w:rFonts w:ascii="Arial" w:hAnsi="Arial" w:cs="Arial"/>
          <w:sz w:val="18"/>
          <w:szCs w:val="18"/>
        </w:rPr>
        <w:t>1)</w:t>
      </w:r>
      <w:r w:rsidRPr="00F551B6">
        <w:rPr>
          <w:rFonts w:ascii="Arial" w:hAnsi="Arial" w:cs="Arial"/>
          <w:sz w:val="18"/>
          <w:szCs w:val="18"/>
        </w:rPr>
        <w:tab/>
        <w:t>ASTM A 653</w:t>
      </w:r>
      <w:proofErr w:type="gramEnd"/>
      <w:r w:rsidRPr="00F551B6">
        <w:rPr>
          <w:rFonts w:ascii="Arial" w:hAnsi="Arial" w:cs="Arial"/>
          <w:sz w:val="18"/>
          <w:szCs w:val="18"/>
        </w:rPr>
        <w:t xml:space="preserve"> galvanized base coating treated with dual process rinsing agents in preparation for chemical bonding baked-on base coat and </w:t>
      </w:r>
      <w:r w:rsidRPr="00F551B6">
        <w:rPr>
          <w:rFonts w:ascii="Arial" w:hAnsi="Arial" w:cs="Arial"/>
          <w:sz w:val="18"/>
          <w:szCs w:val="18"/>
          <w:highlight w:val="yellow"/>
        </w:rPr>
        <w:t>[gray] [tan]</w:t>
      </w:r>
      <w:r w:rsidRPr="00F551B6">
        <w:rPr>
          <w:rFonts w:ascii="Arial" w:hAnsi="Arial" w:cs="Arial"/>
          <w:sz w:val="18"/>
          <w:szCs w:val="18"/>
        </w:rPr>
        <w:t xml:space="preserve"> baked-on polyester enamel finish coat</w:t>
      </w:r>
    </w:p>
    <w:p w14:paraId="500B0783" w14:textId="77777777" w:rsidR="00F551B6" w:rsidRPr="00F551B6" w:rsidRDefault="00F551B6" w:rsidP="00F551B6">
      <w:pPr>
        <w:ind w:left="1440" w:firstLine="720"/>
        <w:rPr>
          <w:rFonts w:ascii="Arial" w:hAnsi="Arial" w:cs="Arial"/>
          <w:sz w:val="18"/>
          <w:szCs w:val="18"/>
        </w:rPr>
      </w:pPr>
      <w:proofErr w:type="gramStart"/>
      <w:r w:rsidRPr="00F551B6">
        <w:rPr>
          <w:rFonts w:ascii="Arial" w:hAnsi="Arial" w:cs="Arial"/>
          <w:sz w:val="18"/>
          <w:szCs w:val="18"/>
        </w:rPr>
        <w:t>a.</w:t>
      </w:r>
      <w:r w:rsidRPr="00F551B6">
        <w:rPr>
          <w:rFonts w:ascii="Arial" w:hAnsi="Arial" w:cs="Arial"/>
          <w:sz w:val="18"/>
          <w:szCs w:val="18"/>
        </w:rPr>
        <w:tab/>
      </w:r>
      <w:proofErr w:type="spellStart"/>
      <w:r w:rsidRPr="00F551B6">
        <w:rPr>
          <w:rFonts w:ascii="Arial" w:hAnsi="Arial" w:cs="Arial"/>
          <w:b/>
          <w:sz w:val="18"/>
          <w:szCs w:val="18"/>
        </w:rPr>
        <w:t>SpectraShield</w:t>
      </w:r>
      <w:proofErr w:type="spellEnd"/>
      <w:proofErr w:type="gramEnd"/>
      <w:r w:rsidRPr="00F551B6">
        <w:rPr>
          <w:rFonts w:ascii="Arial" w:hAnsi="Arial" w:cs="Arial"/>
          <w:b/>
          <w:sz w:val="18"/>
          <w:szCs w:val="18"/>
        </w:rPr>
        <w:t>® Coating System (Color Selected by Architect):</w:t>
      </w:r>
    </w:p>
    <w:p w14:paraId="522C1FE7" w14:textId="77777777" w:rsidR="00F551B6" w:rsidRPr="00F551B6" w:rsidRDefault="00F551B6" w:rsidP="00F551B6">
      <w:pPr>
        <w:ind w:left="3600" w:hanging="720"/>
        <w:rPr>
          <w:rFonts w:ascii="Arial" w:hAnsi="Arial" w:cs="Arial"/>
          <w:sz w:val="18"/>
          <w:szCs w:val="18"/>
        </w:rPr>
      </w:pPr>
      <w:proofErr w:type="gramStart"/>
      <w:r w:rsidRPr="00F551B6">
        <w:rPr>
          <w:rFonts w:ascii="Arial" w:hAnsi="Arial" w:cs="Arial"/>
          <w:sz w:val="18"/>
          <w:szCs w:val="18"/>
        </w:rPr>
        <w:t>1)</w:t>
      </w:r>
      <w:r w:rsidRPr="00F551B6">
        <w:rPr>
          <w:rFonts w:ascii="Arial" w:hAnsi="Arial" w:cs="Arial"/>
          <w:sz w:val="18"/>
          <w:szCs w:val="18"/>
        </w:rPr>
        <w:tab/>
        <w:t>ASTM A 653</w:t>
      </w:r>
      <w:proofErr w:type="gramEnd"/>
      <w:r w:rsidRPr="00F551B6">
        <w:rPr>
          <w:rFonts w:ascii="Arial" w:hAnsi="Arial" w:cs="Arial"/>
          <w:sz w:val="18"/>
          <w:szCs w:val="18"/>
        </w:rPr>
        <w:t xml:space="preserve"> galvanized base coating treated with dual process rinsing agents in preparation for chemical bonding, gray baked-on base coat and gray baked-on polyester finish coat</w:t>
      </w:r>
    </w:p>
    <w:p w14:paraId="01D0CFAB" w14:textId="77777777" w:rsidR="00F551B6" w:rsidRDefault="00F551B6" w:rsidP="00F551B6">
      <w:pPr>
        <w:ind w:left="3600" w:hanging="720"/>
        <w:rPr>
          <w:rFonts w:ascii="Arial" w:hAnsi="Arial" w:cs="Arial"/>
          <w:sz w:val="18"/>
          <w:szCs w:val="18"/>
        </w:rPr>
      </w:pPr>
      <w:r w:rsidRPr="00F551B6">
        <w:rPr>
          <w:rFonts w:ascii="Arial" w:hAnsi="Arial" w:cs="Arial"/>
          <w:sz w:val="18"/>
          <w:szCs w:val="18"/>
        </w:rPr>
        <w:t>2)</w:t>
      </w:r>
      <w:r w:rsidRPr="00F551B6">
        <w:rPr>
          <w:rFonts w:ascii="Arial" w:hAnsi="Arial" w:cs="Arial"/>
          <w:sz w:val="18"/>
          <w:szCs w:val="18"/>
        </w:rPr>
        <w:tab/>
        <w:t xml:space="preserve">Zirconium treatment followed by baked-on polyester powder coat, with </w:t>
      </w:r>
      <w:r w:rsidRPr="00D97771">
        <w:rPr>
          <w:rFonts w:ascii="Arial" w:hAnsi="Arial" w:cs="Arial"/>
          <w:sz w:val="18"/>
          <w:szCs w:val="18"/>
          <w:highlight w:val="yellow"/>
        </w:rPr>
        <w:t>[</w:t>
      </w:r>
      <w:r w:rsidRPr="00F551B6">
        <w:rPr>
          <w:rFonts w:ascii="Arial" w:hAnsi="Arial" w:cs="Arial"/>
          <w:sz w:val="18"/>
          <w:szCs w:val="18"/>
          <w:highlight w:val="yellow"/>
        </w:rPr>
        <w:t>color as selected by Architect from manufacturer's standard color range, over 180 colors] [custom color as selected by Architect]</w:t>
      </w:r>
      <w:r w:rsidRPr="00F551B6">
        <w:rPr>
          <w:rFonts w:ascii="Arial" w:hAnsi="Arial" w:cs="Arial"/>
          <w:sz w:val="18"/>
          <w:szCs w:val="18"/>
        </w:rPr>
        <w:t>; minimum 2.5 mils (0.065 mm) cured film thickness; ASTM D-3363 pencil hardness: H or better</w:t>
      </w:r>
    </w:p>
    <w:p w14:paraId="42BB7211" w14:textId="77777777" w:rsidR="008D3991" w:rsidRPr="00BA546D" w:rsidRDefault="008D3991" w:rsidP="008D3991">
      <w:pPr>
        <w:pStyle w:val="ListParagraph"/>
        <w:ind w:left="1440" w:firstLine="720"/>
        <w:contextualSpacing w:val="0"/>
        <w:rPr>
          <w:rFonts w:ascii="Arial" w:hAnsi="Arial" w:cs="Arial"/>
          <w:b/>
          <w:sz w:val="18"/>
          <w:szCs w:val="18"/>
        </w:rPr>
      </w:pPr>
      <w:proofErr w:type="gramStart"/>
      <w:r>
        <w:rPr>
          <w:rFonts w:ascii="Arial" w:hAnsi="Arial" w:cs="Arial"/>
          <w:sz w:val="18"/>
          <w:szCs w:val="18"/>
        </w:rPr>
        <w:t xml:space="preserve">a. </w:t>
      </w:r>
      <w:r>
        <w:rPr>
          <w:rFonts w:ascii="Arial" w:hAnsi="Arial" w:cs="Arial"/>
          <w:sz w:val="18"/>
          <w:szCs w:val="18"/>
        </w:rPr>
        <w:tab/>
      </w:r>
      <w:proofErr w:type="spellStart"/>
      <w:r>
        <w:rPr>
          <w:rFonts w:ascii="Arial" w:hAnsi="Arial" w:cs="Arial"/>
          <w:b/>
          <w:sz w:val="18"/>
          <w:szCs w:val="18"/>
        </w:rPr>
        <w:t>Atmoshiel</w:t>
      </w:r>
      <w:r w:rsidRPr="00385452">
        <w:rPr>
          <w:rFonts w:ascii="Arial" w:hAnsi="Arial" w:cs="Arial"/>
          <w:b/>
          <w:sz w:val="18"/>
          <w:szCs w:val="18"/>
        </w:rPr>
        <w:t>d</w:t>
      </w:r>
      <w:proofErr w:type="spellEnd"/>
      <w:proofErr w:type="gramEnd"/>
      <w:r w:rsidRPr="00385452">
        <w:rPr>
          <w:rFonts w:ascii="Arial" w:hAnsi="Arial" w:cs="Arial"/>
          <w:b/>
          <w:sz w:val="18"/>
          <w:szCs w:val="18"/>
          <w:vertAlign w:val="superscript"/>
        </w:rPr>
        <w:t>®</w:t>
      </w:r>
      <w:r w:rsidRPr="00385452">
        <w:rPr>
          <w:rFonts w:ascii="Arial" w:hAnsi="Arial" w:cs="Arial"/>
          <w:sz w:val="18"/>
          <w:szCs w:val="18"/>
        </w:rPr>
        <w:t xml:space="preserve"> </w:t>
      </w:r>
      <w:r w:rsidRPr="00BA546D">
        <w:rPr>
          <w:rFonts w:ascii="Arial" w:hAnsi="Arial" w:cs="Arial"/>
          <w:b/>
          <w:sz w:val="18"/>
          <w:szCs w:val="18"/>
        </w:rPr>
        <w:t>Powder Coating System (Color Selected by Architect):</w:t>
      </w:r>
    </w:p>
    <w:p w14:paraId="2C13D0B1" w14:textId="77777777" w:rsidR="008D3991" w:rsidRPr="00385452" w:rsidRDefault="008D3991" w:rsidP="008D3991">
      <w:pPr>
        <w:pStyle w:val="ListParagraph"/>
        <w:ind w:left="3600" w:hanging="720"/>
        <w:contextualSpacing w:val="0"/>
        <w:rPr>
          <w:rFonts w:ascii="Arial" w:hAnsi="Arial" w:cs="Arial"/>
          <w:sz w:val="18"/>
          <w:szCs w:val="18"/>
        </w:rPr>
      </w:pPr>
      <w:proofErr w:type="gramStart"/>
      <w:r w:rsidRPr="00385452">
        <w:rPr>
          <w:rFonts w:ascii="Arial" w:hAnsi="Arial" w:cs="Arial"/>
          <w:sz w:val="18"/>
          <w:szCs w:val="18"/>
        </w:rPr>
        <w:t>1)</w:t>
      </w:r>
      <w:r w:rsidRPr="00385452">
        <w:rPr>
          <w:rFonts w:ascii="Arial" w:hAnsi="Arial" w:cs="Arial"/>
          <w:sz w:val="18"/>
          <w:szCs w:val="18"/>
        </w:rPr>
        <w:tab/>
        <w:t>ASTM A 653</w:t>
      </w:r>
      <w:proofErr w:type="gramEnd"/>
      <w:r w:rsidRPr="00385452">
        <w:rPr>
          <w:rFonts w:ascii="Arial" w:hAnsi="Arial" w:cs="Arial"/>
          <w:sz w:val="18"/>
          <w:szCs w:val="18"/>
        </w:rPr>
        <w:t xml:space="preserve"> galvanized base coating treated with dual process rinsing agents in preparation for chemical bonding, gray baked-on base coat and gray baked-on polyester finish coat</w:t>
      </w:r>
      <w:r>
        <w:rPr>
          <w:rFonts w:ascii="Arial" w:hAnsi="Arial" w:cs="Arial"/>
          <w:sz w:val="18"/>
          <w:szCs w:val="18"/>
        </w:rPr>
        <w:tab/>
      </w:r>
      <w:r>
        <w:rPr>
          <w:rFonts w:ascii="Arial" w:hAnsi="Arial" w:cs="Arial"/>
          <w:sz w:val="18"/>
          <w:szCs w:val="18"/>
        </w:rPr>
        <w:tab/>
      </w:r>
      <w:r>
        <w:rPr>
          <w:rFonts w:ascii="Arial" w:hAnsi="Arial" w:cs="Arial"/>
          <w:sz w:val="18"/>
          <w:szCs w:val="18"/>
        </w:rPr>
        <w:tab/>
      </w:r>
    </w:p>
    <w:p w14:paraId="0F39F0F8" w14:textId="77777777" w:rsidR="008D3991" w:rsidRPr="00F551B6" w:rsidRDefault="008D3991" w:rsidP="008D3991">
      <w:pPr>
        <w:pStyle w:val="ListParagraph"/>
        <w:ind w:left="3600" w:hanging="720"/>
        <w:contextualSpacing w:val="0"/>
        <w:rPr>
          <w:rFonts w:ascii="Arial" w:hAnsi="Arial" w:cs="Arial"/>
          <w:sz w:val="18"/>
          <w:szCs w:val="18"/>
        </w:rPr>
      </w:pPr>
      <w:r w:rsidRPr="00385452">
        <w:rPr>
          <w:rFonts w:ascii="Arial" w:hAnsi="Arial" w:cs="Arial"/>
          <w:sz w:val="18"/>
          <w:szCs w:val="18"/>
        </w:rPr>
        <w:t>2)</w:t>
      </w:r>
      <w:r w:rsidRPr="00385452">
        <w:rPr>
          <w:rFonts w:ascii="Arial" w:hAnsi="Arial" w:cs="Arial"/>
          <w:sz w:val="18"/>
          <w:szCs w:val="18"/>
        </w:rPr>
        <w:tab/>
        <w:t xml:space="preserve">Zirconium pre-treatment followed by baked-on polyester powder coat, with </w:t>
      </w:r>
      <w:r w:rsidR="00A268B9" w:rsidRPr="00385452">
        <w:rPr>
          <w:rFonts w:ascii="Arial" w:hAnsi="Arial" w:cs="Arial"/>
          <w:sz w:val="18"/>
          <w:szCs w:val="18"/>
          <w:highlight w:val="yellow"/>
        </w:rPr>
        <w:t>[</w:t>
      </w:r>
      <w:r w:rsidR="00A268B9">
        <w:rPr>
          <w:rFonts w:ascii="Arial" w:hAnsi="Arial" w:cs="Arial"/>
          <w:sz w:val="18"/>
          <w:szCs w:val="18"/>
          <w:highlight w:val="yellow"/>
        </w:rPr>
        <w:t>Weathered iron] [Weathered brown] [Earth] [Weathered bronze] [Terra cotta] [Stucco] [Platinum] [</w:t>
      </w:r>
      <w:proofErr w:type="spellStart"/>
      <w:r w:rsidR="00A268B9">
        <w:rPr>
          <w:rFonts w:ascii="Arial" w:hAnsi="Arial" w:cs="Arial"/>
          <w:sz w:val="18"/>
          <w:szCs w:val="18"/>
          <w:highlight w:val="yellow"/>
        </w:rPr>
        <w:t>Olde</w:t>
      </w:r>
      <w:proofErr w:type="spellEnd"/>
      <w:r w:rsidR="00A268B9">
        <w:rPr>
          <w:rFonts w:ascii="Arial" w:hAnsi="Arial" w:cs="Arial"/>
          <w:sz w:val="18"/>
          <w:szCs w:val="18"/>
          <w:highlight w:val="yellow"/>
        </w:rPr>
        <w:t xml:space="preserve"> copper] [Rust] [Dark roast] [Weathered copper]</w:t>
      </w:r>
      <w:r w:rsidRPr="00385452">
        <w:rPr>
          <w:rFonts w:ascii="Arial" w:hAnsi="Arial" w:cs="Arial"/>
          <w:sz w:val="18"/>
          <w:szCs w:val="18"/>
        </w:rPr>
        <w:t>; minimum 2.5 mils (0.065 mm) cured film thickness; ASTM D-3363 pencil hardness: H or better</w:t>
      </w:r>
    </w:p>
    <w:p w14:paraId="3CDE0554" w14:textId="77777777" w:rsidR="00F551B6" w:rsidRPr="00F551B6" w:rsidRDefault="00F551B6" w:rsidP="00F551B6">
      <w:pPr>
        <w:ind w:left="2160"/>
        <w:rPr>
          <w:rFonts w:ascii="Arial" w:hAnsi="Arial" w:cs="Arial"/>
          <w:sz w:val="18"/>
          <w:szCs w:val="18"/>
        </w:rPr>
      </w:pPr>
      <w:r w:rsidRPr="00F551B6">
        <w:rPr>
          <w:rFonts w:ascii="Arial" w:hAnsi="Arial" w:cs="Arial"/>
          <w:sz w:val="18"/>
          <w:szCs w:val="18"/>
        </w:rPr>
        <w:t>a.</w:t>
      </w:r>
      <w:r w:rsidRPr="00F551B6">
        <w:rPr>
          <w:rFonts w:ascii="Arial" w:hAnsi="Arial" w:cs="Arial"/>
          <w:sz w:val="18"/>
          <w:szCs w:val="18"/>
        </w:rPr>
        <w:tab/>
      </w:r>
      <w:r w:rsidRPr="00F551B6">
        <w:rPr>
          <w:rFonts w:ascii="Arial" w:hAnsi="Arial" w:cs="Arial"/>
          <w:b/>
          <w:sz w:val="18"/>
          <w:szCs w:val="18"/>
        </w:rPr>
        <w:t>Stainless steel:</w:t>
      </w:r>
      <w:r w:rsidRPr="00F551B6">
        <w:rPr>
          <w:rFonts w:ascii="Arial" w:hAnsi="Arial" w:cs="Arial"/>
          <w:sz w:val="18"/>
          <w:szCs w:val="18"/>
        </w:rPr>
        <w:t xml:space="preserve"> type 304 #4 finish</w:t>
      </w:r>
    </w:p>
    <w:p w14:paraId="2C7F39F0" w14:textId="77777777" w:rsidR="00F551B6" w:rsidRPr="00F551B6" w:rsidRDefault="00F551B6" w:rsidP="00F551B6">
      <w:pPr>
        <w:ind w:left="2880" w:hanging="720"/>
        <w:rPr>
          <w:rFonts w:ascii="Arial" w:hAnsi="Arial" w:cs="Arial"/>
          <w:sz w:val="18"/>
          <w:szCs w:val="18"/>
        </w:rPr>
      </w:pPr>
      <w:r w:rsidRPr="00F551B6">
        <w:rPr>
          <w:rFonts w:ascii="Arial" w:hAnsi="Arial" w:cs="Arial"/>
          <w:sz w:val="18"/>
          <w:szCs w:val="18"/>
        </w:rPr>
        <w:t>a.</w:t>
      </w:r>
      <w:r w:rsidRPr="00F551B6">
        <w:rPr>
          <w:rFonts w:ascii="Arial" w:hAnsi="Arial" w:cs="Arial"/>
          <w:sz w:val="18"/>
          <w:szCs w:val="18"/>
        </w:rPr>
        <w:tab/>
      </w:r>
      <w:r w:rsidRPr="00F551B6">
        <w:rPr>
          <w:rFonts w:ascii="Arial" w:hAnsi="Arial" w:cs="Arial"/>
          <w:b/>
          <w:sz w:val="18"/>
          <w:szCs w:val="18"/>
        </w:rPr>
        <w:t>Aluminum:</w:t>
      </w:r>
      <w:r w:rsidRPr="00F551B6">
        <w:rPr>
          <w:rFonts w:ascii="Arial" w:hAnsi="Arial" w:cs="Arial"/>
          <w:sz w:val="18"/>
          <w:szCs w:val="18"/>
        </w:rPr>
        <w:t xml:space="preserve"> </w:t>
      </w:r>
      <w:r w:rsidRPr="00F551B6">
        <w:rPr>
          <w:rFonts w:ascii="Arial" w:hAnsi="Arial" w:cs="Arial"/>
          <w:sz w:val="18"/>
          <w:szCs w:val="18"/>
          <w:highlight w:val="yellow"/>
        </w:rPr>
        <w:t>[Clear anodized] [Medium bronze anodized] [Dark bronze anodized] [Black anodized] [Powder coat – color selected by architect]</w:t>
      </w:r>
    </w:p>
    <w:p w14:paraId="27DE7E89" w14:textId="77777777" w:rsidR="00F551B6" w:rsidRPr="00F551B6" w:rsidRDefault="00F551B6" w:rsidP="00F551B6">
      <w:pPr>
        <w:ind w:left="2160"/>
        <w:rPr>
          <w:rFonts w:ascii="Arial" w:hAnsi="Arial" w:cs="Arial"/>
          <w:sz w:val="18"/>
          <w:szCs w:val="18"/>
        </w:rPr>
      </w:pPr>
      <w:r w:rsidRPr="00F551B6">
        <w:rPr>
          <w:rFonts w:ascii="Arial" w:hAnsi="Arial" w:cs="Arial"/>
          <w:sz w:val="18"/>
          <w:szCs w:val="18"/>
        </w:rPr>
        <w:t>a.</w:t>
      </w:r>
      <w:r w:rsidRPr="00F551B6">
        <w:rPr>
          <w:rFonts w:ascii="Arial" w:hAnsi="Arial" w:cs="Arial"/>
          <w:sz w:val="18"/>
          <w:szCs w:val="18"/>
        </w:rPr>
        <w:tab/>
      </w:r>
      <w:r w:rsidRPr="00F551B6">
        <w:rPr>
          <w:rFonts w:ascii="Arial" w:hAnsi="Arial" w:cs="Arial"/>
          <w:b/>
          <w:sz w:val="18"/>
          <w:szCs w:val="18"/>
        </w:rPr>
        <w:t xml:space="preserve">No hood provided </w:t>
      </w:r>
      <w:r w:rsidRPr="00F551B6">
        <w:rPr>
          <w:rFonts w:ascii="Arial" w:hAnsi="Arial" w:cs="Arial"/>
          <w:sz w:val="18"/>
          <w:szCs w:val="18"/>
        </w:rPr>
        <w:t>when coil is above ceiling</w:t>
      </w:r>
    </w:p>
    <w:p w14:paraId="1DA91926" w14:textId="77777777" w:rsidR="00F551B6" w:rsidRPr="00F551B6" w:rsidRDefault="00F551B6" w:rsidP="00F551B6">
      <w:pPr>
        <w:rPr>
          <w:rFonts w:ascii="Arial" w:hAnsi="Arial" w:cs="Arial"/>
          <w:sz w:val="18"/>
          <w:szCs w:val="18"/>
        </w:rPr>
      </w:pPr>
    </w:p>
    <w:p w14:paraId="7B36964D" w14:textId="77777777" w:rsidR="00F551B6" w:rsidRPr="00F551B6" w:rsidRDefault="00F551B6" w:rsidP="00F551B6">
      <w:pPr>
        <w:rPr>
          <w:rFonts w:ascii="Arial" w:hAnsi="Arial" w:cs="Arial"/>
          <w:sz w:val="18"/>
          <w:szCs w:val="18"/>
        </w:rPr>
      </w:pPr>
      <w:r w:rsidRPr="00F551B6">
        <w:rPr>
          <w:rFonts w:ascii="Arial" w:hAnsi="Arial" w:cs="Arial"/>
          <w:sz w:val="18"/>
          <w:szCs w:val="18"/>
        </w:rPr>
        <w:t>2.4</w:t>
      </w:r>
      <w:r w:rsidRPr="00F551B6">
        <w:rPr>
          <w:rFonts w:ascii="Arial" w:hAnsi="Arial" w:cs="Arial"/>
          <w:sz w:val="18"/>
          <w:szCs w:val="18"/>
        </w:rPr>
        <w:tab/>
        <w:t>OPERATION</w:t>
      </w:r>
    </w:p>
    <w:p w14:paraId="7830FD75" w14:textId="77777777" w:rsidR="00F551B6" w:rsidRPr="00F551B6" w:rsidRDefault="00F551B6" w:rsidP="00F551B6">
      <w:pPr>
        <w:rPr>
          <w:rFonts w:ascii="Arial" w:hAnsi="Arial" w:cs="Arial"/>
          <w:sz w:val="18"/>
          <w:szCs w:val="18"/>
        </w:rPr>
      </w:pPr>
    </w:p>
    <w:p w14:paraId="0A786A84" w14:textId="77777777" w:rsidR="00F551B6" w:rsidRPr="00F551B6" w:rsidRDefault="00F551B6" w:rsidP="00F551B6">
      <w:pPr>
        <w:rPr>
          <w:rFonts w:ascii="Arial" w:hAnsi="Arial" w:cs="Arial"/>
          <w:color w:val="C00000"/>
          <w:sz w:val="16"/>
          <w:szCs w:val="16"/>
        </w:rPr>
      </w:pPr>
      <w:r w:rsidRPr="00F551B6">
        <w:rPr>
          <w:rFonts w:ascii="Arial" w:hAnsi="Arial" w:cs="Arial"/>
          <w:color w:val="C00000"/>
          <w:sz w:val="16"/>
          <w:szCs w:val="16"/>
        </w:rPr>
        <w:t xml:space="preserve">** </w:t>
      </w:r>
      <w:r w:rsidRPr="00F551B6">
        <w:rPr>
          <w:rFonts w:ascii="Arial" w:hAnsi="Arial" w:cs="Arial"/>
          <w:b/>
          <w:color w:val="C00000"/>
          <w:sz w:val="16"/>
          <w:szCs w:val="16"/>
        </w:rPr>
        <w:t>NOTE TO SPECIFIER</w:t>
      </w:r>
      <w:r w:rsidRPr="00F551B6">
        <w:rPr>
          <w:rFonts w:ascii="Arial" w:hAnsi="Arial" w:cs="Arial"/>
          <w:color w:val="C00000"/>
          <w:sz w:val="16"/>
          <w:szCs w:val="16"/>
        </w:rPr>
        <w:t xml:space="preserve"> ** Select one of the following.</w:t>
      </w:r>
    </w:p>
    <w:p w14:paraId="489B0AEA" w14:textId="77777777" w:rsidR="00F551B6" w:rsidRPr="00F551B6" w:rsidRDefault="00F551B6" w:rsidP="00F551B6">
      <w:pPr>
        <w:ind w:firstLine="720"/>
        <w:rPr>
          <w:rFonts w:ascii="Arial" w:hAnsi="Arial" w:cs="Arial"/>
          <w:sz w:val="18"/>
          <w:szCs w:val="18"/>
        </w:rPr>
      </w:pPr>
      <w:r w:rsidRPr="00F551B6">
        <w:rPr>
          <w:rFonts w:ascii="Arial" w:hAnsi="Arial" w:cs="Arial"/>
          <w:sz w:val="18"/>
          <w:szCs w:val="18"/>
        </w:rPr>
        <w:t>A.</w:t>
      </w:r>
      <w:r w:rsidRPr="00F551B6">
        <w:rPr>
          <w:rFonts w:ascii="Arial" w:hAnsi="Arial" w:cs="Arial"/>
          <w:sz w:val="18"/>
          <w:szCs w:val="18"/>
        </w:rPr>
        <w:tab/>
      </w:r>
      <w:r w:rsidRPr="00F551B6">
        <w:rPr>
          <w:rFonts w:ascii="Arial" w:hAnsi="Arial" w:cs="Arial"/>
          <w:b/>
          <w:sz w:val="18"/>
          <w:szCs w:val="18"/>
        </w:rPr>
        <w:t>Manual Operation:</w:t>
      </w:r>
    </w:p>
    <w:p w14:paraId="7EFE9F5A" w14:textId="77777777" w:rsidR="00F551B6" w:rsidRPr="00F551B6" w:rsidRDefault="00F551B6" w:rsidP="00F551B6">
      <w:pPr>
        <w:ind w:left="1440"/>
        <w:rPr>
          <w:rFonts w:ascii="Arial" w:hAnsi="Arial" w:cs="Arial"/>
          <w:sz w:val="18"/>
          <w:szCs w:val="18"/>
        </w:rPr>
      </w:pPr>
      <w:r w:rsidRPr="00F551B6">
        <w:rPr>
          <w:rFonts w:ascii="Arial" w:hAnsi="Arial" w:cs="Arial"/>
          <w:sz w:val="18"/>
          <w:szCs w:val="18"/>
        </w:rPr>
        <w:t>1.</w:t>
      </w:r>
      <w:r w:rsidRPr="00F551B6">
        <w:rPr>
          <w:rFonts w:ascii="Arial" w:hAnsi="Arial" w:cs="Arial"/>
          <w:sz w:val="18"/>
          <w:szCs w:val="18"/>
        </w:rPr>
        <w:tab/>
      </w:r>
      <w:r w:rsidRPr="00F551B6">
        <w:rPr>
          <w:rFonts w:ascii="Arial" w:hAnsi="Arial" w:cs="Arial"/>
          <w:b/>
          <w:sz w:val="18"/>
          <w:szCs w:val="18"/>
        </w:rPr>
        <w:t>Push-Up:</w:t>
      </w:r>
      <w:r w:rsidRPr="00F551B6">
        <w:rPr>
          <w:rFonts w:ascii="Arial" w:hAnsi="Arial" w:cs="Arial"/>
          <w:sz w:val="18"/>
          <w:szCs w:val="18"/>
        </w:rPr>
        <w:t xml:space="preserve"> Manual lift or pole with hook</w:t>
      </w:r>
    </w:p>
    <w:p w14:paraId="09343290" w14:textId="77777777" w:rsidR="00F551B6" w:rsidRPr="00F551B6" w:rsidRDefault="00F551B6" w:rsidP="00F551B6">
      <w:pPr>
        <w:ind w:left="2160" w:hanging="720"/>
        <w:rPr>
          <w:rFonts w:ascii="Arial" w:hAnsi="Arial" w:cs="Arial"/>
          <w:sz w:val="18"/>
          <w:szCs w:val="18"/>
        </w:rPr>
      </w:pPr>
      <w:r w:rsidRPr="00F551B6">
        <w:rPr>
          <w:rFonts w:ascii="Arial" w:hAnsi="Arial" w:cs="Arial"/>
          <w:sz w:val="18"/>
          <w:szCs w:val="18"/>
        </w:rPr>
        <w:t>1.</w:t>
      </w:r>
      <w:r w:rsidRPr="00F551B6">
        <w:rPr>
          <w:rFonts w:ascii="Arial" w:hAnsi="Arial" w:cs="Arial"/>
          <w:sz w:val="18"/>
          <w:szCs w:val="18"/>
        </w:rPr>
        <w:tab/>
      </w:r>
      <w:r w:rsidRPr="00F551B6">
        <w:rPr>
          <w:rFonts w:ascii="Arial" w:hAnsi="Arial" w:cs="Arial"/>
          <w:b/>
          <w:sz w:val="18"/>
          <w:szCs w:val="18"/>
        </w:rPr>
        <w:t>Crank Hoist:</w:t>
      </w:r>
      <w:r w:rsidRPr="00F551B6">
        <w:rPr>
          <w:rFonts w:ascii="Arial" w:hAnsi="Arial" w:cs="Arial"/>
          <w:sz w:val="18"/>
          <w:szCs w:val="18"/>
        </w:rPr>
        <w:t xml:space="preserve"> Crank hoist operator including crank gear box, steel crank drive shaft and geared reduction unit. Fabricate gear box to completely enclose operating mechanism and be oil-tight.</w:t>
      </w:r>
    </w:p>
    <w:p w14:paraId="32848353" w14:textId="77777777" w:rsidR="00F551B6" w:rsidRPr="00F551B6" w:rsidRDefault="00F551B6" w:rsidP="00F551B6">
      <w:pPr>
        <w:rPr>
          <w:rFonts w:ascii="Arial" w:hAnsi="Arial" w:cs="Arial"/>
          <w:sz w:val="18"/>
          <w:szCs w:val="18"/>
        </w:rPr>
      </w:pPr>
    </w:p>
    <w:p w14:paraId="20AEC5CB" w14:textId="77777777" w:rsidR="00F551B6" w:rsidRPr="00F551B6" w:rsidRDefault="00F551B6" w:rsidP="00F551B6">
      <w:pPr>
        <w:rPr>
          <w:rFonts w:ascii="Arial" w:hAnsi="Arial" w:cs="Arial"/>
          <w:color w:val="C00000"/>
          <w:sz w:val="16"/>
          <w:szCs w:val="16"/>
        </w:rPr>
      </w:pPr>
      <w:r w:rsidRPr="00F551B6">
        <w:rPr>
          <w:rFonts w:ascii="Arial" w:hAnsi="Arial" w:cs="Arial"/>
          <w:b/>
          <w:color w:val="C00000"/>
          <w:sz w:val="16"/>
          <w:szCs w:val="16"/>
        </w:rPr>
        <w:t>** NOTE TO SPECIFIER</w:t>
      </w:r>
      <w:r w:rsidRPr="00F551B6">
        <w:rPr>
          <w:rFonts w:ascii="Arial" w:hAnsi="Arial" w:cs="Arial"/>
          <w:color w:val="C00000"/>
          <w:sz w:val="16"/>
          <w:szCs w:val="16"/>
        </w:rPr>
        <w:t xml:space="preserve"> ** Select model MG operators for units that will routinely cycle less than 20 times per day and require no more than 3/4 HP.</w:t>
      </w:r>
    </w:p>
    <w:p w14:paraId="6BE6D0E3" w14:textId="77777777" w:rsidR="00F551B6" w:rsidRPr="00F551B6" w:rsidRDefault="00F551B6" w:rsidP="00F551B6">
      <w:pPr>
        <w:ind w:firstLine="720"/>
        <w:rPr>
          <w:rFonts w:ascii="Arial" w:hAnsi="Arial" w:cs="Arial"/>
          <w:sz w:val="18"/>
          <w:szCs w:val="18"/>
        </w:rPr>
      </w:pPr>
      <w:r w:rsidRPr="00F551B6">
        <w:rPr>
          <w:rFonts w:ascii="Arial" w:hAnsi="Arial" w:cs="Arial"/>
          <w:sz w:val="18"/>
          <w:szCs w:val="18"/>
        </w:rPr>
        <w:t>A.</w:t>
      </w:r>
      <w:r w:rsidRPr="00F551B6">
        <w:rPr>
          <w:rFonts w:ascii="Arial" w:hAnsi="Arial" w:cs="Arial"/>
          <w:sz w:val="18"/>
          <w:szCs w:val="18"/>
        </w:rPr>
        <w:tab/>
      </w:r>
      <w:r w:rsidRPr="00F551B6">
        <w:rPr>
          <w:rFonts w:ascii="Arial" w:hAnsi="Arial" w:cs="Arial"/>
          <w:b/>
          <w:sz w:val="18"/>
          <w:szCs w:val="18"/>
        </w:rPr>
        <w:t>Motor Operation:</w:t>
      </w:r>
    </w:p>
    <w:p w14:paraId="10E893FF" w14:textId="41DC7EAB" w:rsidR="00F551B6" w:rsidRPr="00F551B6" w:rsidRDefault="00F551B6" w:rsidP="00F551B6">
      <w:pPr>
        <w:ind w:left="2160" w:hanging="720"/>
        <w:rPr>
          <w:rFonts w:ascii="Arial" w:hAnsi="Arial" w:cs="Arial"/>
          <w:sz w:val="18"/>
          <w:szCs w:val="18"/>
        </w:rPr>
      </w:pPr>
      <w:r w:rsidRPr="00F551B6">
        <w:rPr>
          <w:rFonts w:ascii="Arial" w:hAnsi="Arial" w:cs="Arial"/>
          <w:sz w:val="18"/>
          <w:szCs w:val="18"/>
        </w:rPr>
        <w:t>1.</w:t>
      </w:r>
      <w:r w:rsidRPr="00F551B6">
        <w:rPr>
          <w:rFonts w:ascii="Arial" w:hAnsi="Arial" w:cs="Arial"/>
          <w:sz w:val="18"/>
          <w:szCs w:val="18"/>
        </w:rPr>
        <w:tab/>
      </w:r>
      <w:r w:rsidRPr="00F551B6">
        <w:rPr>
          <w:rFonts w:ascii="Arial" w:hAnsi="Arial" w:cs="Arial"/>
          <w:b/>
          <w:sz w:val="18"/>
          <w:szCs w:val="18"/>
        </w:rPr>
        <w:t>Motor – Standard Use –</w:t>
      </w:r>
      <w:r w:rsidR="00C75A7B">
        <w:rPr>
          <w:rFonts w:ascii="Arial" w:hAnsi="Arial" w:cs="Arial"/>
          <w:b/>
          <w:sz w:val="18"/>
          <w:szCs w:val="18"/>
        </w:rPr>
        <w:t xml:space="preserve"> </w:t>
      </w:r>
      <w:r w:rsidRPr="00F551B6">
        <w:rPr>
          <w:rFonts w:ascii="Arial" w:hAnsi="Arial" w:cs="Arial"/>
          <w:b/>
          <w:sz w:val="18"/>
          <w:szCs w:val="18"/>
        </w:rPr>
        <w:t xml:space="preserve">Model MG (Industrial Duty Gear Head) Operator: </w:t>
      </w:r>
      <w:r w:rsidRPr="00F551B6">
        <w:rPr>
          <w:rFonts w:ascii="Arial" w:hAnsi="Arial" w:cs="Arial"/>
          <w:sz w:val="18"/>
          <w:szCs w:val="18"/>
        </w:rPr>
        <w:t xml:space="preserve">The operator must not extend above or below the door coil when mounted front-of-coil.  Rated for a maximum of 20 cycles per hour (not to be used for consecutive hours) </w:t>
      </w:r>
      <w:proofErr w:type="spellStart"/>
      <w:r w:rsidRPr="00F551B6">
        <w:rPr>
          <w:rFonts w:ascii="Arial" w:hAnsi="Arial" w:cs="Arial"/>
          <w:sz w:val="18"/>
          <w:szCs w:val="18"/>
        </w:rPr>
        <w:t>cULus</w:t>
      </w:r>
      <w:proofErr w:type="spellEnd"/>
      <w:r w:rsidRPr="00F551B6">
        <w:rPr>
          <w:rFonts w:ascii="Arial" w:hAnsi="Arial" w:cs="Arial"/>
          <w:sz w:val="18"/>
          <w:szCs w:val="18"/>
        </w:rPr>
        <w:t xml:space="preserve"> listed (to comply with UL requirements in The United States and Canada), Totally Enclosed Non Ventilated gear head operator(s) rated (1/3) (1/2) or (3/4) </w:t>
      </w:r>
      <w:proofErr w:type="spellStart"/>
      <w:r w:rsidRPr="00F551B6">
        <w:rPr>
          <w:rFonts w:ascii="Arial" w:hAnsi="Arial" w:cs="Arial"/>
          <w:sz w:val="18"/>
          <w:szCs w:val="18"/>
        </w:rPr>
        <w:t>hp</w:t>
      </w:r>
      <w:proofErr w:type="spellEnd"/>
      <w:r w:rsidRPr="00F551B6">
        <w:rPr>
          <w:rFonts w:ascii="Arial" w:hAnsi="Arial" w:cs="Arial"/>
          <w:sz w:val="18"/>
          <w:szCs w:val="18"/>
        </w:rPr>
        <w:t xml:space="preserve"> as recommended by door manufacture for size and type of door, ____Volts, ____Phase. Provide complete with electric motor and factory pre-wired motor control terminals, maintenance free solenoid actuated brake, </w:t>
      </w:r>
      <w:r w:rsidRPr="00F551B6">
        <w:rPr>
          <w:rFonts w:ascii="Arial" w:hAnsi="Arial" w:cs="Arial"/>
          <w:sz w:val="18"/>
          <w:szCs w:val="18"/>
          <w:highlight w:val="yellow"/>
        </w:rPr>
        <w:t>[emergency manual chain hoist] [provisions for auxiliary push-up operation]</w:t>
      </w:r>
      <w:r w:rsidRPr="00F551B6">
        <w:rPr>
          <w:rFonts w:ascii="Arial" w:hAnsi="Arial" w:cs="Arial"/>
          <w:sz w:val="18"/>
          <w:szCs w:val="18"/>
        </w:rPr>
        <w:t xml:space="preserve"> and control station(s). Motor shall be high starting torque, industrial type, protected against overload with an auto-reset thermal sensing device. Primary speed reduction shall be heavy-duty, lubricated gears with mechanical braking to hold the door in any position. Operator shall be equipped with </w:t>
      </w:r>
      <w:r w:rsidRPr="00F551B6">
        <w:rPr>
          <w:rFonts w:ascii="Arial" w:hAnsi="Arial" w:cs="Arial"/>
          <w:sz w:val="18"/>
          <w:szCs w:val="18"/>
          <w:highlight w:val="yellow"/>
        </w:rPr>
        <w:t xml:space="preserve">[an emergency manual chain hoist assembly that safely cuts operator power when engaged. A disconnect chain shall not be </w:t>
      </w:r>
      <w:r w:rsidRPr="00F551B6">
        <w:rPr>
          <w:rFonts w:ascii="Arial" w:hAnsi="Arial" w:cs="Arial"/>
          <w:sz w:val="18"/>
          <w:szCs w:val="18"/>
          <w:highlight w:val="yellow"/>
        </w:rPr>
        <w:lastRenderedPageBreak/>
        <w:t>required to engage or release the manual chain hoist.] [</w:t>
      </w:r>
      <w:proofErr w:type="gramStart"/>
      <w:r w:rsidRPr="00F551B6">
        <w:rPr>
          <w:rFonts w:ascii="Arial" w:hAnsi="Arial" w:cs="Arial"/>
          <w:sz w:val="18"/>
          <w:szCs w:val="18"/>
          <w:highlight w:val="yellow"/>
        </w:rPr>
        <w:t>a</w:t>
      </w:r>
      <w:proofErr w:type="gramEnd"/>
      <w:r w:rsidRPr="00F551B6">
        <w:rPr>
          <w:rFonts w:ascii="Arial" w:hAnsi="Arial" w:cs="Arial"/>
          <w:sz w:val="18"/>
          <w:szCs w:val="18"/>
          <w:highlight w:val="yellow"/>
        </w:rPr>
        <w:t xml:space="preserve"> disconnect cable for auxiliary push-up operation.]</w:t>
      </w:r>
      <w:r w:rsidR="00080202">
        <w:rPr>
          <w:rFonts w:ascii="Arial" w:hAnsi="Arial" w:cs="Arial"/>
          <w:sz w:val="18"/>
          <w:szCs w:val="18"/>
        </w:rPr>
        <w:t xml:space="preserve"> </w:t>
      </w:r>
      <w:r w:rsidRPr="00F551B6">
        <w:rPr>
          <w:rFonts w:ascii="Arial" w:hAnsi="Arial" w:cs="Arial"/>
          <w:sz w:val="18"/>
          <w:szCs w:val="18"/>
          <w:highlight w:val="yellow"/>
        </w:rPr>
        <w:t>[Provide an integral Motor Mounted Interlock system to prevent damage to door and operator when mechanical door locking devices are provided.]</w:t>
      </w:r>
      <w:r w:rsidRPr="00F551B6">
        <w:rPr>
          <w:rFonts w:ascii="Arial" w:hAnsi="Arial" w:cs="Arial"/>
          <w:sz w:val="18"/>
          <w:szCs w:val="18"/>
        </w:rPr>
        <w:t xml:space="preserve"> Operator shall be capable of driving the door at a speed </w:t>
      </w:r>
      <w:r w:rsidR="0098708A">
        <w:rPr>
          <w:rFonts w:ascii="Arial" w:hAnsi="Arial" w:cs="Arial"/>
          <w:sz w:val="18"/>
          <w:szCs w:val="18"/>
        </w:rPr>
        <w:t>up to 9” per second or as recommended for door size</w:t>
      </w:r>
      <w:r w:rsidRPr="00F551B6">
        <w:rPr>
          <w:rFonts w:ascii="Arial" w:hAnsi="Arial" w:cs="Arial"/>
          <w:sz w:val="18"/>
          <w:szCs w:val="18"/>
        </w:rPr>
        <w:t>. Fully adjustable, driven linear screw type cam limit switch mechanism shall synchronize the operator with the door. The electrical contractor shall mount the control station(s) and supply the appropriate disconnect switch, all conduit and wiring per the overhead door wiring instructions.</w:t>
      </w:r>
    </w:p>
    <w:p w14:paraId="6C6FDCFE" w14:textId="77777777" w:rsidR="00D14F75" w:rsidRPr="00F551B6" w:rsidRDefault="00D14F75" w:rsidP="00D14F75">
      <w:pPr>
        <w:rPr>
          <w:rFonts w:ascii="Arial" w:hAnsi="Arial" w:cs="Arial"/>
          <w:color w:val="C00000"/>
          <w:sz w:val="16"/>
          <w:szCs w:val="16"/>
        </w:rPr>
      </w:pPr>
      <w:r w:rsidRPr="00F551B6">
        <w:rPr>
          <w:rFonts w:ascii="Arial" w:hAnsi="Arial" w:cs="Arial"/>
          <w:color w:val="C00000"/>
          <w:sz w:val="16"/>
          <w:szCs w:val="16"/>
        </w:rPr>
        <w:t xml:space="preserve">** </w:t>
      </w:r>
      <w:r w:rsidRPr="00F551B6">
        <w:rPr>
          <w:rFonts w:ascii="Arial" w:hAnsi="Arial" w:cs="Arial"/>
          <w:b/>
          <w:color w:val="C00000"/>
          <w:sz w:val="16"/>
          <w:szCs w:val="16"/>
        </w:rPr>
        <w:t>NOTE TO SPECIFIER</w:t>
      </w:r>
      <w:r w:rsidRPr="00F551B6">
        <w:rPr>
          <w:rFonts w:ascii="Arial" w:hAnsi="Arial" w:cs="Arial"/>
          <w:color w:val="C00000"/>
          <w:sz w:val="16"/>
          <w:szCs w:val="16"/>
        </w:rPr>
        <w:t xml:space="preserve"> ** A tube motor is ideal for tighter clearances, providing the convenience of a motor, all within limited headroom condi</w:t>
      </w:r>
      <w:r>
        <w:rPr>
          <w:rFonts w:ascii="Arial" w:hAnsi="Arial" w:cs="Arial"/>
          <w:color w:val="C00000"/>
          <w:sz w:val="16"/>
          <w:szCs w:val="16"/>
        </w:rPr>
        <w:t>tions. Recommended for applications not exceeding 5 cycles per hour.</w:t>
      </w:r>
    </w:p>
    <w:p w14:paraId="1A7DF1D7" w14:textId="77777777" w:rsidR="00D14F75" w:rsidRDefault="00D14F75" w:rsidP="00D14F75">
      <w:pPr>
        <w:pStyle w:val="ListParagraph"/>
        <w:numPr>
          <w:ilvl w:val="0"/>
          <w:numId w:val="3"/>
        </w:numPr>
        <w:rPr>
          <w:rFonts w:ascii="Arial" w:hAnsi="Arial" w:cs="Arial"/>
          <w:sz w:val="18"/>
          <w:szCs w:val="18"/>
        </w:rPr>
      </w:pPr>
      <w:r>
        <w:rPr>
          <w:rFonts w:ascii="Arial" w:hAnsi="Arial" w:cs="Arial"/>
          <w:b/>
          <w:sz w:val="18"/>
          <w:szCs w:val="18"/>
        </w:rPr>
        <w:t xml:space="preserve">Motor - </w:t>
      </w:r>
      <w:r w:rsidRPr="000304F1">
        <w:rPr>
          <w:rFonts w:ascii="Arial" w:hAnsi="Arial" w:cs="Arial"/>
          <w:b/>
          <w:sz w:val="18"/>
          <w:szCs w:val="18"/>
        </w:rPr>
        <w:t xml:space="preserve">Electric Tube Motor Operator: </w:t>
      </w:r>
      <w:r w:rsidRPr="000304F1">
        <w:rPr>
          <w:rFonts w:ascii="Arial" w:hAnsi="Arial" w:cs="Arial"/>
          <w:sz w:val="18"/>
          <w:szCs w:val="18"/>
        </w:rPr>
        <w:t xml:space="preserve">Rated for a maximum of 5 cycles per hour, UL325 listed, rated (50 </w:t>
      </w:r>
      <w:proofErr w:type="spellStart"/>
      <w:r w:rsidRPr="000304F1">
        <w:rPr>
          <w:rFonts w:ascii="Arial" w:hAnsi="Arial" w:cs="Arial"/>
          <w:sz w:val="18"/>
          <w:szCs w:val="18"/>
        </w:rPr>
        <w:t>ft-bl</w:t>
      </w:r>
      <w:proofErr w:type="spellEnd"/>
      <w:r w:rsidRPr="000304F1">
        <w:rPr>
          <w:rFonts w:ascii="Arial" w:hAnsi="Arial" w:cs="Arial"/>
          <w:sz w:val="18"/>
          <w:szCs w:val="18"/>
        </w:rPr>
        <w:t xml:space="preserve">/sec) (100 </w:t>
      </w:r>
      <w:proofErr w:type="spellStart"/>
      <w:r w:rsidRPr="000304F1">
        <w:rPr>
          <w:rFonts w:ascii="Arial" w:hAnsi="Arial" w:cs="Arial"/>
          <w:sz w:val="18"/>
          <w:szCs w:val="18"/>
        </w:rPr>
        <w:t>ft-bl</w:t>
      </w:r>
      <w:proofErr w:type="spellEnd"/>
      <w:r w:rsidRPr="000304F1">
        <w:rPr>
          <w:rFonts w:ascii="Arial" w:hAnsi="Arial" w:cs="Arial"/>
          <w:sz w:val="18"/>
          <w:szCs w:val="18"/>
        </w:rPr>
        <w:t xml:space="preserve">/sec) or (150 </w:t>
      </w:r>
      <w:proofErr w:type="spellStart"/>
      <w:r w:rsidRPr="000304F1">
        <w:rPr>
          <w:rFonts w:ascii="Arial" w:hAnsi="Arial" w:cs="Arial"/>
          <w:sz w:val="18"/>
          <w:szCs w:val="18"/>
        </w:rPr>
        <w:t>ft-bl</w:t>
      </w:r>
      <w:proofErr w:type="spellEnd"/>
      <w:r w:rsidRPr="000304F1">
        <w:rPr>
          <w:rFonts w:ascii="Arial" w:hAnsi="Arial" w:cs="Arial"/>
          <w:sz w:val="18"/>
          <w:szCs w:val="18"/>
        </w:rPr>
        <w:t>/sec) as recommended by door manufacturer for size and type of door, 120 Volts, 1 Phase. Provide complete with electric tube motor, maintenance free electric brake, emergency manual crank hoist and control station(s). Motor shall be protected against overload with an auto-reset thermal sensing device. Operator shall be equipped with an emergency manual crank hoist assembly that safely cuts operator power when engaged. A disconnect chain shall not be required to engage or release the manual crank hoist. Electronic limit switch required. The electrical contractor shall mount the control station(s) and supply all conduit and wiring per the overhead door wiring instructions.</w:t>
      </w:r>
    </w:p>
    <w:p w14:paraId="6CB3786E" w14:textId="77777777" w:rsidR="00D14F75" w:rsidRPr="000304F1" w:rsidRDefault="00D14F75" w:rsidP="00D14F75">
      <w:pPr>
        <w:pStyle w:val="ListParagraph"/>
        <w:ind w:left="2160"/>
        <w:rPr>
          <w:rFonts w:ascii="Arial" w:hAnsi="Arial" w:cs="Arial"/>
          <w:sz w:val="18"/>
          <w:szCs w:val="18"/>
        </w:rPr>
      </w:pPr>
    </w:p>
    <w:p w14:paraId="3C1FFE0F" w14:textId="77777777" w:rsidR="00D14F75" w:rsidRDefault="00D14F75" w:rsidP="00D14F75">
      <w:pPr>
        <w:pStyle w:val="ListParagraph"/>
        <w:numPr>
          <w:ilvl w:val="0"/>
          <w:numId w:val="3"/>
        </w:numPr>
        <w:rPr>
          <w:rFonts w:ascii="Arial" w:hAnsi="Arial" w:cs="Arial"/>
          <w:sz w:val="18"/>
          <w:szCs w:val="18"/>
        </w:rPr>
      </w:pPr>
      <w:r w:rsidRPr="000304F1">
        <w:rPr>
          <w:rFonts w:ascii="Arial" w:hAnsi="Arial" w:cs="Arial"/>
          <w:b/>
          <w:bCs/>
          <w:sz w:val="18"/>
          <w:szCs w:val="18"/>
        </w:rPr>
        <w:t xml:space="preserve">Motor - </w:t>
      </w:r>
      <w:proofErr w:type="spellStart"/>
      <w:r w:rsidRPr="000304F1">
        <w:rPr>
          <w:rFonts w:ascii="Arial" w:hAnsi="Arial" w:cs="Arial"/>
          <w:b/>
          <w:bCs/>
          <w:sz w:val="18"/>
          <w:szCs w:val="18"/>
        </w:rPr>
        <w:t>Evergard</w:t>
      </w:r>
      <w:proofErr w:type="spellEnd"/>
      <w:r w:rsidRPr="000304F1">
        <w:rPr>
          <w:rFonts w:ascii="Arial" w:hAnsi="Arial" w:cs="Arial"/>
          <w:b/>
          <w:bCs/>
          <w:sz w:val="18"/>
          <w:szCs w:val="18"/>
        </w:rPr>
        <w:t xml:space="preserve"> Tube Motor Operator</w:t>
      </w:r>
      <w:r w:rsidRPr="000304F1">
        <w:rPr>
          <w:rFonts w:ascii="Arial" w:hAnsi="Arial" w:cs="Arial"/>
          <w:sz w:val="18"/>
          <w:szCs w:val="18"/>
        </w:rPr>
        <w:t xml:space="preserve">: Complete electric tube motor operator with </w:t>
      </w:r>
      <w:r w:rsidRPr="000304F1">
        <w:rPr>
          <w:rFonts w:ascii="Arial" w:eastAsiaTheme="minorHAnsi" w:hAnsi="Arial" w:cs="Arial"/>
          <w:sz w:val="18"/>
          <w:szCs w:val="18"/>
        </w:rPr>
        <w:t xml:space="preserve">120V Single Phase, Nema1 Wall Mounted Control Unit, </w:t>
      </w:r>
      <w:r w:rsidRPr="000304F1">
        <w:rPr>
          <w:rFonts w:ascii="Arial" w:hAnsi="Arial" w:cs="Arial"/>
          <w:sz w:val="18"/>
          <w:szCs w:val="18"/>
        </w:rPr>
        <w:t>24V rechargeable battery back-up,</w:t>
      </w:r>
      <w:r w:rsidRPr="000304F1">
        <w:rPr>
          <w:rFonts w:ascii="Arial" w:eastAsiaTheme="minorHAnsi" w:hAnsi="Arial" w:cs="Arial"/>
          <w:sz w:val="18"/>
          <w:szCs w:val="18"/>
        </w:rPr>
        <w:t xml:space="preserve"> 12 </w:t>
      </w:r>
      <w:proofErr w:type="spellStart"/>
      <w:r w:rsidRPr="000304F1">
        <w:rPr>
          <w:rFonts w:ascii="Arial" w:eastAsiaTheme="minorHAnsi" w:hAnsi="Arial" w:cs="Arial"/>
          <w:sz w:val="18"/>
          <w:szCs w:val="18"/>
        </w:rPr>
        <w:t>ft</w:t>
      </w:r>
      <w:proofErr w:type="spellEnd"/>
      <w:r w:rsidRPr="000304F1">
        <w:rPr>
          <w:rFonts w:ascii="Arial" w:eastAsiaTheme="minorHAnsi" w:hAnsi="Arial" w:cs="Arial"/>
          <w:sz w:val="18"/>
          <w:szCs w:val="18"/>
        </w:rPr>
        <w:t xml:space="preserve"> long, pre-wired, wiring harness, solenoid actuated brake and speed governor</w:t>
      </w:r>
      <w:r w:rsidRPr="000304F1">
        <w:rPr>
          <w:rFonts w:ascii="Arial" w:hAnsi="Arial" w:cs="Arial"/>
          <w:sz w:val="18"/>
          <w:szCs w:val="18"/>
        </w:rPr>
        <w:t xml:space="preserve"> and 3 button push button station. Motor is rated for a maximum of 10 cycles per hour, </w:t>
      </w:r>
      <w:r w:rsidRPr="000304F1">
        <w:rPr>
          <w:rFonts w:ascii="Arial" w:eastAsiaTheme="minorHAnsi" w:hAnsi="Arial" w:cs="Arial"/>
          <w:sz w:val="18"/>
          <w:szCs w:val="18"/>
        </w:rPr>
        <w:t xml:space="preserve">24 VDC TENV motor, overload protection, </w:t>
      </w:r>
      <w:proofErr w:type="spellStart"/>
      <w:r w:rsidRPr="000304F1">
        <w:rPr>
          <w:rFonts w:ascii="Arial" w:hAnsi="Arial" w:cs="Arial"/>
          <w:sz w:val="18"/>
          <w:szCs w:val="18"/>
        </w:rPr>
        <w:t>cULus</w:t>
      </w:r>
      <w:proofErr w:type="spellEnd"/>
      <w:r w:rsidRPr="000304F1">
        <w:rPr>
          <w:rFonts w:ascii="Arial" w:hAnsi="Arial" w:cs="Arial"/>
          <w:sz w:val="18"/>
          <w:szCs w:val="18"/>
        </w:rPr>
        <w:t xml:space="preserve"> recognized, with a rating as recommended by door manufacturer for size and type of door. Operator shall be capable of driving the door at a speed of 3 to 8 inches per second (8.69 to 20.22 cm/sec). Operator shall also be capable of 12-28 RPM. Fully adjustable mechanical internal worm limit switch mechanism shall synchronize the operator with the door. The electrical contractor shall mount the control stations and supply the appropriate disconnect switch all conduit and wiring per the overhead door wiring instructions. Provide a guide mounted interlock system to prevent damage to the door and operator when mechanical door locking devices are provided.</w:t>
      </w:r>
    </w:p>
    <w:p w14:paraId="32626715" w14:textId="77777777" w:rsidR="00D14F75" w:rsidRPr="000304F1" w:rsidRDefault="00D14F75" w:rsidP="00D14F75">
      <w:pPr>
        <w:pStyle w:val="ListParagraph"/>
        <w:rPr>
          <w:rFonts w:ascii="Arial" w:hAnsi="Arial" w:cs="Arial"/>
          <w:sz w:val="18"/>
          <w:szCs w:val="18"/>
        </w:rPr>
      </w:pPr>
    </w:p>
    <w:p w14:paraId="04195E1C" w14:textId="77777777" w:rsidR="00D14F75" w:rsidRDefault="00D14F75" w:rsidP="00D14F75">
      <w:pPr>
        <w:pStyle w:val="ListParagraph"/>
        <w:numPr>
          <w:ilvl w:val="1"/>
          <w:numId w:val="3"/>
        </w:numPr>
        <w:rPr>
          <w:rFonts w:ascii="Arial" w:hAnsi="Arial" w:cs="Arial"/>
          <w:sz w:val="18"/>
          <w:szCs w:val="18"/>
        </w:rPr>
      </w:pPr>
      <w:r w:rsidRPr="000304F1">
        <w:rPr>
          <w:rFonts w:ascii="Arial" w:hAnsi="Arial" w:cs="Arial"/>
          <w:sz w:val="18"/>
          <w:szCs w:val="18"/>
        </w:rPr>
        <w:t xml:space="preserve">Supply model </w:t>
      </w:r>
      <w:proofErr w:type="spellStart"/>
      <w:r w:rsidRPr="000304F1">
        <w:rPr>
          <w:rFonts w:ascii="Arial" w:hAnsi="Arial" w:cs="Arial"/>
          <w:b/>
          <w:bCs/>
          <w:sz w:val="18"/>
          <w:szCs w:val="18"/>
        </w:rPr>
        <w:t>EverGard</w:t>
      </w:r>
      <w:proofErr w:type="spellEnd"/>
      <w:r w:rsidRPr="000304F1">
        <w:rPr>
          <w:rFonts w:ascii="Arial" w:hAnsi="Arial" w:cs="Arial"/>
          <w:b/>
          <w:bCs/>
          <w:sz w:val="18"/>
          <w:szCs w:val="18"/>
        </w:rPr>
        <w:t xml:space="preserve"> Motor Control Box</w:t>
      </w:r>
      <w:r w:rsidRPr="000304F1">
        <w:rPr>
          <w:rFonts w:ascii="Arial" w:hAnsi="Arial" w:cs="Arial"/>
          <w:sz w:val="18"/>
          <w:szCs w:val="18"/>
        </w:rPr>
        <w:t xml:space="preserve"> with programmable logic board and back-up power supply.  120v AC input power with auto switch to 24v DC back-up power.  Back-up power to provide power for 10 cycles (25 minutes)</w:t>
      </w:r>
    </w:p>
    <w:p w14:paraId="5C3C049A" w14:textId="77777777" w:rsidR="00D14F75" w:rsidRDefault="00D14F75" w:rsidP="00D14F75">
      <w:pPr>
        <w:pStyle w:val="ListParagraph"/>
        <w:numPr>
          <w:ilvl w:val="2"/>
          <w:numId w:val="3"/>
        </w:numPr>
        <w:rPr>
          <w:rFonts w:ascii="Arial" w:hAnsi="Arial" w:cs="Arial"/>
          <w:sz w:val="18"/>
          <w:szCs w:val="18"/>
        </w:rPr>
      </w:pPr>
      <w:r w:rsidRPr="000304F1">
        <w:rPr>
          <w:rFonts w:ascii="Arial" w:hAnsi="Arial" w:cs="Arial"/>
          <w:sz w:val="18"/>
          <w:szCs w:val="18"/>
        </w:rPr>
        <w:t>(2) 12v rechargeable lead sealed batteries.</w:t>
      </w:r>
    </w:p>
    <w:p w14:paraId="05897D23" w14:textId="77777777" w:rsidR="00D14F75" w:rsidRDefault="00D14F75" w:rsidP="00D14F75">
      <w:pPr>
        <w:pStyle w:val="ListParagraph"/>
        <w:numPr>
          <w:ilvl w:val="2"/>
          <w:numId w:val="3"/>
        </w:numPr>
        <w:rPr>
          <w:rFonts w:ascii="Arial" w:hAnsi="Arial" w:cs="Arial"/>
          <w:sz w:val="18"/>
          <w:szCs w:val="18"/>
        </w:rPr>
      </w:pPr>
      <w:r w:rsidRPr="000304F1">
        <w:rPr>
          <w:rFonts w:ascii="Arial" w:hAnsi="Arial" w:cs="Arial"/>
          <w:sz w:val="18"/>
          <w:szCs w:val="18"/>
        </w:rPr>
        <w:t>Programmable battery self-testing</w:t>
      </w:r>
    </w:p>
    <w:p w14:paraId="06925E7E" w14:textId="77777777" w:rsidR="00D14F75" w:rsidRDefault="00D14F75" w:rsidP="00D14F75">
      <w:pPr>
        <w:pStyle w:val="ListParagraph"/>
        <w:numPr>
          <w:ilvl w:val="2"/>
          <w:numId w:val="3"/>
        </w:numPr>
        <w:rPr>
          <w:rFonts w:ascii="Arial" w:hAnsi="Arial" w:cs="Arial"/>
          <w:sz w:val="18"/>
          <w:szCs w:val="18"/>
        </w:rPr>
      </w:pPr>
      <w:r w:rsidRPr="000304F1">
        <w:rPr>
          <w:rFonts w:ascii="Arial" w:hAnsi="Arial" w:cs="Arial"/>
          <w:sz w:val="18"/>
          <w:szCs w:val="18"/>
        </w:rPr>
        <w:t>Monitoring points for open/close position, AC power loss and battery low voltage</w:t>
      </w:r>
    </w:p>
    <w:p w14:paraId="383FB2C8" w14:textId="77777777" w:rsidR="00D14F75" w:rsidRDefault="00D14F75" w:rsidP="00D14F75">
      <w:pPr>
        <w:pStyle w:val="ListParagraph"/>
        <w:numPr>
          <w:ilvl w:val="2"/>
          <w:numId w:val="3"/>
        </w:numPr>
        <w:rPr>
          <w:rFonts w:ascii="Arial" w:hAnsi="Arial" w:cs="Arial"/>
          <w:sz w:val="18"/>
          <w:szCs w:val="18"/>
        </w:rPr>
      </w:pPr>
      <w:r w:rsidRPr="000304F1">
        <w:rPr>
          <w:rFonts w:ascii="Arial" w:hAnsi="Arial" w:cs="Arial"/>
          <w:sz w:val="18"/>
          <w:szCs w:val="18"/>
        </w:rPr>
        <w:t>12’ wiring whip to connect control box and motor standard (</w:t>
      </w:r>
      <w:r w:rsidRPr="000304F1">
        <w:rPr>
          <w:rFonts w:ascii="Arial" w:hAnsi="Arial" w:cs="Arial"/>
          <w:b/>
          <w:bCs/>
          <w:sz w:val="18"/>
          <w:szCs w:val="18"/>
        </w:rPr>
        <w:t>Optional 25’, 50’, 75’ &amp; 120’   available</w:t>
      </w:r>
      <w:r w:rsidRPr="000304F1">
        <w:rPr>
          <w:rFonts w:ascii="Arial" w:hAnsi="Arial" w:cs="Arial"/>
          <w:sz w:val="18"/>
          <w:szCs w:val="18"/>
        </w:rPr>
        <w:t>)</w:t>
      </w:r>
    </w:p>
    <w:p w14:paraId="7EBA8688" w14:textId="77777777" w:rsidR="00D14F75" w:rsidRDefault="00D14F75" w:rsidP="00D14F75">
      <w:pPr>
        <w:pStyle w:val="ListParagraph"/>
        <w:numPr>
          <w:ilvl w:val="2"/>
          <w:numId w:val="3"/>
        </w:numPr>
        <w:rPr>
          <w:rFonts w:ascii="Arial" w:hAnsi="Arial" w:cs="Arial"/>
          <w:sz w:val="18"/>
          <w:szCs w:val="18"/>
        </w:rPr>
      </w:pPr>
      <w:r w:rsidRPr="000304F1">
        <w:rPr>
          <w:rFonts w:ascii="Arial" w:hAnsi="Arial" w:cs="Arial"/>
          <w:sz w:val="18"/>
          <w:szCs w:val="18"/>
        </w:rPr>
        <w:t xml:space="preserve">Emergency Push Button (EPB):  Flush mounted, single red push button station wired for emergency open function only.  </w:t>
      </w:r>
    </w:p>
    <w:p w14:paraId="54C8147A" w14:textId="77777777" w:rsidR="00D14F75" w:rsidRDefault="00D14F75" w:rsidP="00D14F75">
      <w:pPr>
        <w:pStyle w:val="ListParagraph"/>
        <w:numPr>
          <w:ilvl w:val="2"/>
          <w:numId w:val="3"/>
        </w:numPr>
        <w:rPr>
          <w:rFonts w:ascii="Arial" w:hAnsi="Arial" w:cs="Arial"/>
          <w:sz w:val="18"/>
          <w:szCs w:val="18"/>
        </w:rPr>
      </w:pPr>
      <w:r w:rsidRPr="000304F1">
        <w:rPr>
          <w:rFonts w:ascii="Arial" w:hAnsi="Arial" w:cs="Arial"/>
          <w:sz w:val="18"/>
          <w:szCs w:val="18"/>
        </w:rPr>
        <w:t xml:space="preserve">Door power indicator: Flush mounted voltage monitor for battery back-up system.  Flashing red light indicates low battery power and maintenance check-up.  Can be located up to 150 ft. away from motor control box.  </w:t>
      </w:r>
    </w:p>
    <w:p w14:paraId="1AC67CF1" w14:textId="77777777" w:rsidR="00D14F75" w:rsidRDefault="00D14F75" w:rsidP="00D14F75">
      <w:pPr>
        <w:pStyle w:val="ListParagraph"/>
        <w:numPr>
          <w:ilvl w:val="2"/>
          <w:numId w:val="3"/>
        </w:numPr>
        <w:rPr>
          <w:rFonts w:ascii="Arial" w:hAnsi="Arial" w:cs="Arial"/>
          <w:sz w:val="18"/>
          <w:szCs w:val="18"/>
        </w:rPr>
      </w:pPr>
      <w:r w:rsidRPr="000304F1">
        <w:rPr>
          <w:rFonts w:ascii="Arial" w:hAnsi="Arial" w:cs="Arial"/>
          <w:sz w:val="18"/>
          <w:szCs w:val="18"/>
        </w:rPr>
        <w:t>Non-resettable cycle counter</w:t>
      </w:r>
    </w:p>
    <w:p w14:paraId="4BB3DD40" w14:textId="77777777" w:rsidR="00D14F75" w:rsidRPr="000304F1" w:rsidRDefault="00D14F75" w:rsidP="00D14F75">
      <w:pPr>
        <w:pStyle w:val="ListParagraph"/>
        <w:numPr>
          <w:ilvl w:val="2"/>
          <w:numId w:val="3"/>
        </w:numPr>
        <w:rPr>
          <w:rFonts w:ascii="Arial" w:hAnsi="Arial" w:cs="Arial"/>
          <w:sz w:val="18"/>
          <w:szCs w:val="18"/>
        </w:rPr>
      </w:pPr>
      <w:r w:rsidRPr="000304F1">
        <w:rPr>
          <w:rFonts w:ascii="Arial" w:hAnsi="Arial" w:cs="Arial"/>
          <w:sz w:val="18"/>
          <w:szCs w:val="18"/>
        </w:rPr>
        <w:t>UL325 compliant system.</w:t>
      </w:r>
    </w:p>
    <w:p w14:paraId="58651CE8" w14:textId="77777777" w:rsidR="00F551B6" w:rsidRPr="00F551B6" w:rsidRDefault="00F551B6" w:rsidP="00F551B6">
      <w:pPr>
        <w:rPr>
          <w:rFonts w:ascii="Arial" w:hAnsi="Arial" w:cs="Arial"/>
          <w:sz w:val="18"/>
          <w:szCs w:val="18"/>
        </w:rPr>
      </w:pPr>
    </w:p>
    <w:p w14:paraId="3A12C8FF" w14:textId="77777777" w:rsidR="00F551B6" w:rsidRPr="00F551B6" w:rsidRDefault="00F551B6" w:rsidP="00F551B6">
      <w:pPr>
        <w:rPr>
          <w:rFonts w:ascii="Arial" w:hAnsi="Arial" w:cs="Arial"/>
          <w:sz w:val="18"/>
          <w:szCs w:val="18"/>
        </w:rPr>
      </w:pPr>
    </w:p>
    <w:p w14:paraId="7DB5BADF" w14:textId="77777777" w:rsidR="00F551B6" w:rsidRPr="00F551B6" w:rsidRDefault="00F551B6" w:rsidP="00F551B6">
      <w:pPr>
        <w:rPr>
          <w:rFonts w:ascii="Arial" w:hAnsi="Arial" w:cs="Arial"/>
          <w:color w:val="C00000"/>
          <w:sz w:val="16"/>
          <w:szCs w:val="16"/>
        </w:rPr>
      </w:pPr>
      <w:r w:rsidRPr="00F551B6">
        <w:rPr>
          <w:rFonts w:ascii="Arial" w:hAnsi="Arial" w:cs="Arial"/>
          <w:color w:val="C00000"/>
          <w:sz w:val="16"/>
          <w:szCs w:val="16"/>
        </w:rPr>
        <w:t xml:space="preserve">** </w:t>
      </w:r>
      <w:r w:rsidRPr="00F551B6">
        <w:rPr>
          <w:rFonts w:ascii="Arial" w:hAnsi="Arial" w:cs="Arial"/>
          <w:b/>
          <w:color w:val="C00000"/>
          <w:sz w:val="16"/>
          <w:szCs w:val="16"/>
        </w:rPr>
        <w:t>NOTE TO SPECIFIER</w:t>
      </w:r>
      <w:r w:rsidRPr="00F551B6">
        <w:rPr>
          <w:rFonts w:ascii="Arial" w:hAnsi="Arial" w:cs="Arial"/>
          <w:color w:val="C00000"/>
          <w:sz w:val="16"/>
          <w:szCs w:val="16"/>
        </w:rPr>
        <w:t xml:space="preserve"> ** Most common control stations for motorized shutters are listed below; Consult Architectural Design Services at (800) 233-8366 ext. 4551 for other options. </w:t>
      </w:r>
    </w:p>
    <w:p w14:paraId="3FCEEDDB" w14:textId="77777777" w:rsidR="00F551B6" w:rsidRPr="00F551B6" w:rsidRDefault="00F551B6" w:rsidP="00F551B6">
      <w:pPr>
        <w:ind w:firstLine="720"/>
        <w:rPr>
          <w:rFonts w:ascii="Arial" w:hAnsi="Arial" w:cs="Arial"/>
          <w:sz w:val="18"/>
          <w:szCs w:val="18"/>
        </w:rPr>
      </w:pPr>
      <w:r w:rsidRPr="00F551B6">
        <w:rPr>
          <w:rFonts w:ascii="Arial" w:hAnsi="Arial" w:cs="Arial"/>
          <w:sz w:val="18"/>
          <w:szCs w:val="18"/>
        </w:rPr>
        <w:t>B.</w:t>
      </w:r>
      <w:r w:rsidRPr="00F551B6">
        <w:rPr>
          <w:rFonts w:ascii="Arial" w:hAnsi="Arial" w:cs="Arial"/>
          <w:sz w:val="18"/>
          <w:szCs w:val="18"/>
        </w:rPr>
        <w:tab/>
      </w:r>
      <w:r w:rsidRPr="00F551B6">
        <w:rPr>
          <w:rFonts w:ascii="Arial" w:hAnsi="Arial" w:cs="Arial"/>
          <w:b/>
          <w:sz w:val="18"/>
          <w:szCs w:val="18"/>
        </w:rPr>
        <w:t>Control Station:</w:t>
      </w:r>
      <w:r w:rsidRPr="00F551B6">
        <w:rPr>
          <w:rFonts w:ascii="Arial" w:hAnsi="Arial" w:cs="Arial"/>
          <w:sz w:val="18"/>
          <w:szCs w:val="18"/>
        </w:rPr>
        <w:t xml:space="preserve">  For use with motor operated units only</w:t>
      </w:r>
    </w:p>
    <w:p w14:paraId="0087B351" w14:textId="77777777" w:rsidR="00F551B6" w:rsidRPr="00F551B6" w:rsidRDefault="00F551B6" w:rsidP="00F551B6">
      <w:pPr>
        <w:rPr>
          <w:rFonts w:ascii="Arial" w:hAnsi="Arial" w:cs="Arial"/>
          <w:color w:val="C00000"/>
          <w:sz w:val="16"/>
          <w:szCs w:val="16"/>
        </w:rPr>
      </w:pPr>
      <w:r w:rsidRPr="00F551B6">
        <w:rPr>
          <w:rFonts w:ascii="Arial" w:hAnsi="Arial" w:cs="Arial"/>
          <w:color w:val="C00000"/>
          <w:sz w:val="16"/>
          <w:szCs w:val="16"/>
        </w:rPr>
        <w:t xml:space="preserve">** </w:t>
      </w:r>
      <w:r w:rsidRPr="00F551B6">
        <w:rPr>
          <w:rFonts w:ascii="Arial" w:hAnsi="Arial" w:cs="Arial"/>
          <w:b/>
          <w:color w:val="C00000"/>
          <w:sz w:val="16"/>
          <w:szCs w:val="16"/>
        </w:rPr>
        <w:t>NOTE TO SPECIFIER</w:t>
      </w:r>
      <w:r w:rsidRPr="00F551B6">
        <w:rPr>
          <w:rFonts w:ascii="Arial" w:hAnsi="Arial" w:cs="Arial"/>
          <w:color w:val="C00000"/>
          <w:sz w:val="16"/>
          <w:szCs w:val="16"/>
        </w:rPr>
        <w:t xml:space="preserve"> ** Select one of the following.</w:t>
      </w:r>
    </w:p>
    <w:p w14:paraId="70F6EC36" w14:textId="77777777" w:rsidR="00F551B6" w:rsidRPr="00F551B6" w:rsidRDefault="00F551B6" w:rsidP="00687ED9">
      <w:pPr>
        <w:ind w:left="1440"/>
        <w:rPr>
          <w:rFonts w:ascii="Arial" w:hAnsi="Arial" w:cs="Arial"/>
          <w:sz w:val="18"/>
          <w:szCs w:val="18"/>
        </w:rPr>
      </w:pPr>
      <w:r w:rsidRPr="00F551B6">
        <w:rPr>
          <w:rFonts w:ascii="Arial" w:hAnsi="Arial" w:cs="Arial"/>
          <w:sz w:val="18"/>
          <w:szCs w:val="18"/>
        </w:rPr>
        <w:t>1.</w:t>
      </w:r>
      <w:r w:rsidRPr="00F551B6">
        <w:rPr>
          <w:rFonts w:ascii="Arial" w:hAnsi="Arial" w:cs="Arial"/>
          <w:sz w:val="18"/>
          <w:szCs w:val="18"/>
        </w:rPr>
        <w:tab/>
      </w:r>
      <w:r w:rsidRPr="00687ED9">
        <w:rPr>
          <w:rFonts w:ascii="Arial" w:hAnsi="Arial" w:cs="Arial"/>
          <w:b/>
          <w:sz w:val="18"/>
          <w:szCs w:val="18"/>
        </w:rPr>
        <w:t>Surface mounted:</w:t>
      </w:r>
      <w:r w:rsidRPr="00F551B6">
        <w:rPr>
          <w:rFonts w:ascii="Arial" w:hAnsi="Arial" w:cs="Arial"/>
          <w:sz w:val="18"/>
          <w:szCs w:val="18"/>
        </w:rPr>
        <w:t xml:space="preserve"> "Open/Close/Stop" push buttons; NEMA 1</w:t>
      </w:r>
    </w:p>
    <w:p w14:paraId="4BD0BFE4" w14:textId="77777777" w:rsidR="00F551B6" w:rsidRPr="00F551B6" w:rsidRDefault="00F551B6" w:rsidP="00687ED9">
      <w:pPr>
        <w:ind w:left="1440"/>
        <w:rPr>
          <w:rFonts w:ascii="Arial" w:hAnsi="Arial" w:cs="Arial"/>
          <w:sz w:val="18"/>
          <w:szCs w:val="18"/>
        </w:rPr>
      </w:pPr>
      <w:r w:rsidRPr="00F551B6">
        <w:rPr>
          <w:rFonts w:ascii="Arial" w:hAnsi="Arial" w:cs="Arial"/>
          <w:sz w:val="18"/>
          <w:szCs w:val="18"/>
        </w:rPr>
        <w:t>1.</w:t>
      </w:r>
      <w:r w:rsidRPr="00F551B6">
        <w:rPr>
          <w:rFonts w:ascii="Arial" w:hAnsi="Arial" w:cs="Arial"/>
          <w:sz w:val="18"/>
          <w:szCs w:val="18"/>
        </w:rPr>
        <w:tab/>
      </w:r>
      <w:r w:rsidRPr="00687ED9">
        <w:rPr>
          <w:rFonts w:ascii="Arial" w:hAnsi="Arial" w:cs="Arial"/>
          <w:b/>
          <w:sz w:val="18"/>
          <w:szCs w:val="18"/>
        </w:rPr>
        <w:t>Flush mounted:</w:t>
      </w:r>
      <w:r w:rsidRPr="00F551B6">
        <w:rPr>
          <w:rFonts w:ascii="Arial" w:hAnsi="Arial" w:cs="Arial"/>
          <w:sz w:val="18"/>
          <w:szCs w:val="18"/>
        </w:rPr>
        <w:t xml:space="preserve"> "Open/Close/Stop" push buttons; NEMA 1B</w:t>
      </w:r>
    </w:p>
    <w:p w14:paraId="225E5EFA" w14:textId="77777777" w:rsidR="00F551B6" w:rsidRDefault="00F551B6" w:rsidP="00687ED9">
      <w:pPr>
        <w:ind w:left="1440"/>
        <w:rPr>
          <w:rFonts w:ascii="Arial" w:hAnsi="Arial" w:cs="Arial"/>
          <w:sz w:val="18"/>
          <w:szCs w:val="18"/>
        </w:rPr>
      </w:pPr>
      <w:r w:rsidRPr="00F551B6">
        <w:rPr>
          <w:rFonts w:ascii="Arial" w:hAnsi="Arial" w:cs="Arial"/>
          <w:sz w:val="18"/>
          <w:szCs w:val="18"/>
        </w:rPr>
        <w:t>1.</w:t>
      </w:r>
      <w:r w:rsidRPr="00F551B6">
        <w:rPr>
          <w:rFonts w:ascii="Arial" w:hAnsi="Arial" w:cs="Arial"/>
          <w:sz w:val="18"/>
          <w:szCs w:val="18"/>
        </w:rPr>
        <w:tab/>
      </w:r>
      <w:r w:rsidRPr="00687ED9">
        <w:rPr>
          <w:rFonts w:ascii="Arial" w:hAnsi="Arial" w:cs="Arial"/>
          <w:b/>
          <w:sz w:val="18"/>
          <w:szCs w:val="18"/>
        </w:rPr>
        <w:t>Flush mounted:</w:t>
      </w:r>
      <w:r w:rsidRPr="00F551B6">
        <w:rPr>
          <w:rFonts w:ascii="Arial" w:hAnsi="Arial" w:cs="Arial"/>
          <w:sz w:val="18"/>
          <w:szCs w:val="18"/>
        </w:rPr>
        <w:t xml:space="preserve"> "Open/Close" key switch w</w:t>
      </w:r>
      <w:r w:rsidR="00F61935">
        <w:rPr>
          <w:rFonts w:ascii="Arial" w:hAnsi="Arial" w:cs="Arial"/>
          <w:sz w:val="18"/>
          <w:szCs w:val="18"/>
        </w:rPr>
        <w:t>ith "Stop" push button; NEMA 1B</w:t>
      </w:r>
    </w:p>
    <w:p w14:paraId="196E6BCC" w14:textId="77777777" w:rsidR="00541E3E" w:rsidRPr="00F551B6" w:rsidRDefault="00541E3E" w:rsidP="00541E3E">
      <w:pPr>
        <w:ind w:left="2160" w:hanging="720"/>
        <w:rPr>
          <w:rFonts w:ascii="Arial" w:hAnsi="Arial" w:cs="Arial"/>
          <w:sz w:val="18"/>
          <w:szCs w:val="18"/>
        </w:rPr>
      </w:pPr>
      <w:r>
        <w:rPr>
          <w:rFonts w:ascii="Arial" w:hAnsi="Arial" w:cs="Arial"/>
          <w:sz w:val="18"/>
          <w:szCs w:val="18"/>
        </w:rPr>
        <w:t xml:space="preserve">1. </w:t>
      </w:r>
      <w:r>
        <w:rPr>
          <w:rFonts w:ascii="Arial" w:hAnsi="Arial" w:cs="Arial"/>
          <w:sz w:val="18"/>
          <w:szCs w:val="18"/>
        </w:rPr>
        <w:tab/>
      </w:r>
      <w:r>
        <w:rPr>
          <w:rFonts w:ascii="Arial" w:hAnsi="Arial" w:cs="Arial"/>
          <w:b/>
          <w:bCs/>
          <w:sz w:val="18"/>
          <w:szCs w:val="18"/>
        </w:rPr>
        <w:t>Flush mounted:</w:t>
      </w:r>
      <w:r>
        <w:rPr>
          <w:rFonts w:ascii="Arial" w:hAnsi="Arial" w:cs="Arial"/>
          <w:sz w:val="18"/>
          <w:szCs w:val="18"/>
        </w:rPr>
        <w:t xml:space="preserve"> "Open/Close" key switch with ["Stop" push button and] [small format Best type 7-pin cylinder] [</w:t>
      </w:r>
      <w:proofErr w:type="spellStart"/>
      <w:r>
        <w:rPr>
          <w:rFonts w:ascii="Arial" w:hAnsi="Arial" w:cs="Arial"/>
          <w:sz w:val="18"/>
          <w:szCs w:val="18"/>
        </w:rPr>
        <w:t>Schlage</w:t>
      </w:r>
      <w:proofErr w:type="spellEnd"/>
      <w:r>
        <w:rPr>
          <w:rFonts w:ascii="Arial" w:hAnsi="Arial" w:cs="Arial"/>
          <w:sz w:val="18"/>
          <w:szCs w:val="18"/>
        </w:rPr>
        <w:t xml:space="preserve"> 6-pin cylinder] [#5 U-Change cylinder]; NEMA 1B</w:t>
      </w:r>
    </w:p>
    <w:p w14:paraId="15C7312B" w14:textId="77777777" w:rsidR="00F551B6" w:rsidRPr="00F551B6" w:rsidRDefault="00F551B6" w:rsidP="00F551B6">
      <w:pPr>
        <w:rPr>
          <w:rFonts w:ascii="Arial" w:hAnsi="Arial" w:cs="Arial"/>
          <w:sz w:val="18"/>
          <w:szCs w:val="18"/>
        </w:rPr>
      </w:pPr>
    </w:p>
    <w:p w14:paraId="15B6062E" w14:textId="77777777" w:rsidR="00687ED9" w:rsidRDefault="00687ED9" w:rsidP="00687ED9">
      <w:pPr>
        <w:ind w:firstLine="720"/>
        <w:rPr>
          <w:rFonts w:ascii="Arial" w:hAnsi="Arial" w:cs="Arial"/>
          <w:sz w:val="18"/>
          <w:szCs w:val="18"/>
        </w:rPr>
      </w:pPr>
    </w:p>
    <w:p w14:paraId="0317D819" w14:textId="77777777" w:rsidR="00F551B6" w:rsidRPr="00F551B6" w:rsidRDefault="00F551B6" w:rsidP="00687ED9">
      <w:pPr>
        <w:ind w:firstLine="720"/>
        <w:rPr>
          <w:rFonts w:ascii="Arial" w:hAnsi="Arial" w:cs="Arial"/>
          <w:sz w:val="18"/>
          <w:szCs w:val="18"/>
        </w:rPr>
      </w:pPr>
      <w:r w:rsidRPr="00F551B6">
        <w:rPr>
          <w:rFonts w:ascii="Arial" w:hAnsi="Arial" w:cs="Arial"/>
          <w:sz w:val="18"/>
          <w:szCs w:val="18"/>
        </w:rPr>
        <w:lastRenderedPageBreak/>
        <w:t>C.</w:t>
      </w:r>
      <w:r w:rsidRPr="00F551B6">
        <w:rPr>
          <w:rFonts w:ascii="Arial" w:hAnsi="Arial" w:cs="Arial"/>
          <w:sz w:val="18"/>
          <w:szCs w:val="18"/>
        </w:rPr>
        <w:tab/>
      </w:r>
      <w:r w:rsidRPr="00687ED9">
        <w:rPr>
          <w:rFonts w:ascii="Arial" w:hAnsi="Arial" w:cs="Arial"/>
          <w:b/>
          <w:sz w:val="18"/>
          <w:szCs w:val="18"/>
        </w:rPr>
        <w:t>Control Operation:</w:t>
      </w:r>
    </w:p>
    <w:p w14:paraId="44C9F233" w14:textId="77777777" w:rsidR="00F551B6" w:rsidRPr="00687ED9" w:rsidRDefault="00F551B6" w:rsidP="00F551B6">
      <w:pPr>
        <w:rPr>
          <w:rFonts w:ascii="Arial" w:hAnsi="Arial" w:cs="Arial"/>
          <w:color w:val="C00000"/>
          <w:sz w:val="16"/>
          <w:szCs w:val="16"/>
        </w:rPr>
      </w:pPr>
      <w:r w:rsidRPr="00687ED9">
        <w:rPr>
          <w:rFonts w:ascii="Arial" w:hAnsi="Arial" w:cs="Arial"/>
          <w:color w:val="C00000"/>
          <w:sz w:val="16"/>
          <w:szCs w:val="16"/>
        </w:rPr>
        <w:t xml:space="preserve">** </w:t>
      </w:r>
      <w:r w:rsidRPr="00687ED9">
        <w:rPr>
          <w:rFonts w:ascii="Arial" w:hAnsi="Arial" w:cs="Arial"/>
          <w:b/>
          <w:color w:val="C00000"/>
          <w:sz w:val="16"/>
          <w:szCs w:val="16"/>
        </w:rPr>
        <w:t>NOTE TO SPECIFIER</w:t>
      </w:r>
      <w:r w:rsidRPr="00687ED9">
        <w:rPr>
          <w:rFonts w:ascii="Arial" w:hAnsi="Arial" w:cs="Arial"/>
          <w:color w:val="C00000"/>
          <w:sz w:val="16"/>
          <w:szCs w:val="16"/>
        </w:rPr>
        <w:t xml:space="preserve"> ** Select one of the following.</w:t>
      </w:r>
    </w:p>
    <w:p w14:paraId="125D746F" w14:textId="77777777" w:rsidR="00F551B6" w:rsidRPr="00F551B6" w:rsidRDefault="00F551B6" w:rsidP="00687ED9">
      <w:pPr>
        <w:ind w:left="720" w:firstLine="720"/>
        <w:rPr>
          <w:rFonts w:ascii="Arial" w:hAnsi="Arial" w:cs="Arial"/>
          <w:sz w:val="18"/>
          <w:szCs w:val="18"/>
        </w:rPr>
      </w:pPr>
      <w:r w:rsidRPr="00F551B6">
        <w:rPr>
          <w:rFonts w:ascii="Arial" w:hAnsi="Arial" w:cs="Arial"/>
          <w:sz w:val="18"/>
          <w:szCs w:val="18"/>
        </w:rPr>
        <w:t>1.</w:t>
      </w:r>
      <w:r w:rsidRPr="00F551B6">
        <w:rPr>
          <w:rFonts w:ascii="Arial" w:hAnsi="Arial" w:cs="Arial"/>
          <w:sz w:val="18"/>
          <w:szCs w:val="18"/>
        </w:rPr>
        <w:tab/>
      </w:r>
      <w:r w:rsidRPr="00687ED9">
        <w:rPr>
          <w:rFonts w:ascii="Arial" w:hAnsi="Arial" w:cs="Arial"/>
          <w:b/>
          <w:sz w:val="18"/>
          <w:szCs w:val="18"/>
        </w:rPr>
        <w:t>Constant pressure to close:</w:t>
      </w:r>
      <w:r w:rsidRPr="00F551B6">
        <w:rPr>
          <w:rFonts w:ascii="Arial" w:hAnsi="Arial" w:cs="Arial"/>
          <w:sz w:val="18"/>
          <w:szCs w:val="18"/>
        </w:rPr>
        <w:t xml:space="preserve"> </w:t>
      </w:r>
    </w:p>
    <w:p w14:paraId="26489201" w14:textId="77777777" w:rsidR="00F551B6" w:rsidRPr="00687ED9" w:rsidRDefault="00F551B6" w:rsidP="00687ED9">
      <w:pPr>
        <w:ind w:left="2160"/>
        <w:rPr>
          <w:rFonts w:ascii="Arial" w:hAnsi="Arial" w:cs="Arial"/>
          <w:b/>
          <w:sz w:val="18"/>
          <w:szCs w:val="18"/>
        </w:rPr>
      </w:pPr>
      <w:r w:rsidRPr="00F551B6">
        <w:rPr>
          <w:rFonts w:ascii="Arial" w:hAnsi="Arial" w:cs="Arial"/>
          <w:sz w:val="18"/>
          <w:szCs w:val="18"/>
        </w:rPr>
        <w:t>a.</w:t>
      </w:r>
      <w:r w:rsidRPr="00F551B6">
        <w:rPr>
          <w:rFonts w:ascii="Arial" w:hAnsi="Arial" w:cs="Arial"/>
          <w:sz w:val="18"/>
          <w:szCs w:val="18"/>
        </w:rPr>
        <w:tab/>
      </w:r>
      <w:r w:rsidRPr="00687ED9">
        <w:rPr>
          <w:rFonts w:ascii="Arial" w:hAnsi="Arial" w:cs="Arial"/>
          <w:b/>
          <w:sz w:val="18"/>
          <w:szCs w:val="18"/>
        </w:rPr>
        <w:t>No sensing device required</w:t>
      </w:r>
    </w:p>
    <w:p w14:paraId="4915F55F" w14:textId="77777777" w:rsidR="00F551B6" w:rsidRDefault="00F551B6" w:rsidP="00687ED9">
      <w:pPr>
        <w:ind w:left="2880" w:hanging="720"/>
        <w:rPr>
          <w:rFonts w:ascii="Arial" w:hAnsi="Arial" w:cs="Arial"/>
          <w:sz w:val="18"/>
          <w:szCs w:val="18"/>
        </w:rPr>
      </w:pPr>
      <w:r w:rsidRPr="00F551B6">
        <w:rPr>
          <w:rFonts w:ascii="Arial" w:hAnsi="Arial" w:cs="Arial"/>
          <w:sz w:val="18"/>
          <w:szCs w:val="18"/>
        </w:rPr>
        <w:t>a.</w:t>
      </w:r>
      <w:r w:rsidRPr="00F551B6">
        <w:rPr>
          <w:rFonts w:ascii="Arial" w:hAnsi="Arial" w:cs="Arial"/>
          <w:sz w:val="18"/>
          <w:szCs w:val="18"/>
        </w:rPr>
        <w:tab/>
      </w:r>
      <w:r w:rsidRPr="00687ED9">
        <w:rPr>
          <w:rFonts w:ascii="Arial" w:hAnsi="Arial" w:cs="Arial"/>
          <w:b/>
          <w:sz w:val="18"/>
          <w:szCs w:val="18"/>
        </w:rPr>
        <w:t xml:space="preserve">2-wire, electric sensing edge </w:t>
      </w:r>
      <w:r w:rsidRPr="00F551B6">
        <w:rPr>
          <w:rFonts w:ascii="Arial" w:hAnsi="Arial" w:cs="Arial"/>
          <w:sz w:val="18"/>
          <w:szCs w:val="18"/>
        </w:rPr>
        <w:t xml:space="preserve">seal extending full width of door bottom bar. Contact before door fully closes shall cause door to immediately stop downward travel and reverse direction to the fully opened position. Provide a </w:t>
      </w:r>
      <w:r w:rsidRPr="00687ED9">
        <w:rPr>
          <w:rFonts w:ascii="Arial" w:hAnsi="Arial" w:cs="Arial"/>
          <w:sz w:val="18"/>
          <w:szCs w:val="18"/>
          <w:highlight w:val="yellow"/>
        </w:rPr>
        <w:t>[retracting safety cord and reel] [self-coiling cable]</w:t>
      </w:r>
      <w:r w:rsidRPr="00687ED9">
        <w:rPr>
          <w:rFonts w:ascii="Arial" w:hAnsi="Arial" w:cs="Arial"/>
          <w:sz w:val="18"/>
          <w:szCs w:val="18"/>
        </w:rPr>
        <w:t xml:space="preserve"> </w:t>
      </w:r>
      <w:r w:rsidRPr="00F551B6">
        <w:rPr>
          <w:rFonts w:ascii="Arial" w:hAnsi="Arial" w:cs="Arial"/>
          <w:sz w:val="18"/>
          <w:szCs w:val="18"/>
        </w:rPr>
        <w:t>connection to control circuit.</w:t>
      </w:r>
    </w:p>
    <w:p w14:paraId="6A732283" w14:textId="77777777" w:rsidR="00341ACC" w:rsidRPr="00341ACC" w:rsidRDefault="00341ACC" w:rsidP="00341ACC">
      <w:pPr>
        <w:rPr>
          <w:rFonts w:ascii="Arial" w:hAnsi="Arial" w:cs="Arial"/>
          <w:color w:val="FF0000"/>
          <w:sz w:val="16"/>
          <w:szCs w:val="16"/>
        </w:rPr>
      </w:pPr>
      <w:r w:rsidRPr="00341ACC">
        <w:rPr>
          <w:rFonts w:ascii="Arial" w:hAnsi="Arial" w:cs="Arial"/>
          <w:color w:val="FF0000"/>
          <w:sz w:val="16"/>
          <w:szCs w:val="16"/>
        </w:rPr>
        <w:t xml:space="preserve">** </w:t>
      </w:r>
      <w:r w:rsidRPr="00341ACC">
        <w:rPr>
          <w:rFonts w:ascii="Arial" w:hAnsi="Arial" w:cs="Arial"/>
          <w:b/>
          <w:bCs/>
          <w:color w:val="FF0000"/>
          <w:sz w:val="16"/>
          <w:szCs w:val="16"/>
        </w:rPr>
        <w:t>NOTE TO SPECIFIER</w:t>
      </w:r>
      <w:r w:rsidRPr="00341ACC">
        <w:rPr>
          <w:rFonts w:ascii="Arial" w:hAnsi="Arial" w:cs="Arial"/>
          <w:color w:val="FF0000"/>
          <w:sz w:val="16"/>
          <w:szCs w:val="16"/>
        </w:rPr>
        <w:t xml:space="preserve"> ** If momentary contact to close is desired, one of the following safety devices must be selected. For a non-contact solution that provides the most coverage in the opening, </w:t>
      </w:r>
      <w:proofErr w:type="spellStart"/>
      <w:r w:rsidRPr="00341ACC">
        <w:rPr>
          <w:rFonts w:ascii="Arial" w:hAnsi="Arial" w:cs="Arial"/>
          <w:color w:val="FF0000"/>
          <w:sz w:val="16"/>
          <w:szCs w:val="16"/>
        </w:rPr>
        <w:t>SafetyGard</w:t>
      </w:r>
      <w:proofErr w:type="spellEnd"/>
      <w:r w:rsidRPr="00341ACC">
        <w:rPr>
          <w:rFonts w:ascii="Arial" w:hAnsi="Arial" w:cs="Arial"/>
          <w:color w:val="FF0000"/>
          <w:sz w:val="16"/>
          <w:szCs w:val="16"/>
        </w:rPr>
        <w:t xml:space="preserve"> UL325 Light Curtain with Dynamic Sequential Blanking must be selected. The following options are available individually or in conjunction; please select as desired.  </w:t>
      </w:r>
    </w:p>
    <w:p w14:paraId="5DFFF619" w14:textId="77777777" w:rsidR="00687ED9" w:rsidRPr="00687ED9" w:rsidRDefault="00687ED9" w:rsidP="00687ED9">
      <w:pPr>
        <w:ind w:left="720" w:firstLine="720"/>
        <w:rPr>
          <w:rFonts w:ascii="Arial" w:hAnsi="Arial" w:cs="Arial"/>
          <w:sz w:val="18"/>
          <w:szCs w:val="18"/>
        </w:rPr>
      </w:pPr>
      <w:r w:rsidRPr="00687ED9">
        <w:rPr>
          <w:rFonts w:ascii="Arial" w:hAnsi="Arial" w:cs="Arial"/>
          <w:sz w:val="18"/>
          <w:szCs w:val="18"/>
        </w:rPr>
        <w:t>1.</w:t>
      </w:r>
      <w:r w:rsidRPr="00687ED9">
        <w:rPr>
          <w:rFonts w:ascii="Arial" w:hAnsi="Arial" w:cs="Arial"/>
          <w:sz w:val="18"/>
          <w:szCs w:val="18"/>
        </w:rPr>
        <w:tab/>
      </w:r>
      <w:r w:rsidRPr="00687ED9">
        <w:rPr>
          <w:rFonts w:ascii="Arial" w:hAnsi="Arial" w:cs="Arial"/>
          <w:b/>
          <w:sz w:val="18"/>
          <w:szCs w:val="18"/>
        </w:rPr>
        <w:t>Momentary contact to close:</w:t>
      </w:r>
    </w:p>
    <w:p w14:paraId="3F90F63F" w14:textId="77777777" w:rsidR="00687ED9" w:rsidRPr="00687ED9" w:rsidRDefault="00687ED9" w:rsidP="00687ED9">
      <w:pPr>
        <w:ind w:left="1440" w:firstLine="720"/>
        <w:rPr>
          <w:rFonts w:ascii="Arial" w:hAnsi="Arial" w:cs="Arial"/>
          <w:sz w:val="18"/>
          <w:szCs w:val="18"/>
        </w:rPr>
      </w:pPr>
      <w:r w:rsidRPr="00687ED9">
        <w:rPr>
          <w:rFonts w:ascii="Arial" w:hAnsi="Arial" w:cs="Arial"/>
          <w:sz w:val="18"/>
          <w:szCs w:val="18"/>
        </w:rPr>
        <w:t>Fail-safe, UL325-2010 Compliant Entrapment Protection for Model MG Motor Operation.</w:t>
      </w:r>
    </w:p>
    <w:p w14:paraId="3743AE92" w14:textId="77777777" w:rsidR="00280274" w:rsidRDefault="00687ED9" w:rsidP="00687ED9">
      <w:pPr>
        <w:ind w:left="2880" w:hanging="720"/>
        <w:rPr>
          <w:rFonts w:ascii="Arial" w:hAnsi="Arial" w:cs="Arial"/>
          <w:sz w:val="18"/>
          <w:szCs w:val="18"/>
        </w:rPr>
      </w:pPr>
      <w:r w:rsidRPr="00687ED9">
        <w:rPr>
          <w:rFonts w:ascii="Arial" w:hAnsi="Arial" w:cs="Arial"/>
          <w:sz w:val="18"/>
          <w:szCs w:val="18"/>
        </w:rPr>
        <w:t>a.</w:t>
      </w:r>
      <w:r w:rsidRPr="00687ED9">
        <w:rPr>
          <w:rFonts w:ascii="Arial" w:hAnsi="Arial" w:cs="Arial"/>
          <w:sz w:val="18"/>
          <w:szCs w:val="18"/>
        </w:rPr>
        <w:tab/>
      </w:r>
      <w:proofErr w:type="spellStart"/>
      <w:r w:rsidR="00280274">
        <w:rPr>
          <w:rFonts w:ascii="Arial" w:hAnsi="Arial" w:cs="Arial"/>
          <w:b/>
          <w:bCs/>
          <w:sz w:val="18"/>
          <w:szCs w:val="18"/>
        </w:rPr>
        <w:t>SafetyGard</w:t>
      </w:r>
      <w:proofErr w:type="spellEnd"/>
      <w:r w:rsidR="00280274">
        <w:rPr>
          <w:rFonts w:ascii="Arial" w:hAnsi="Arial" w:cs="Arial"/>
          <w:b/>
          <w:bCs/>
          <w:sz w:val="18"/>
          <w:szCs w:val="18"/>
        </w:rPr>
        <w:t xml:space="preserve"> UL325 Light Curtain with Dynamic Sequential Blanking: </w:t>
      </w:r>
      <w:r w:rsidR="00280274">
        <w:rPr>
          <w:rFonts w:ascii="Arial" w:hAnsi="Arial" w:cs="Arial"/>
          <w:bCs/>
          <w:sz w:val="18"/>
          <w:szCs w:val="18"/>
        </w:rPr>
        <w:t>Provide monitored, non-contact light curtain consisting of a transmitter and a receiver to be mounted to the guide assembly of the door in the provided mounting channel, projecting a thru beam across the width of the door for the height of the light curtain (3ft or 6ft depending on opening size of the door). Interruption of beam before door fully closes shall cause door to immediately stop downward travel and reverse direction to the fully opened position</w:t>
      </w:r>
    </w:p>
    <w:p w14:paraId="3A8CEF28" w14:textId="77777777" w:rsidR="0080299A" w:rsidRDefault="0080299A" w:rsidP="0080299A">
      <w:pPr>
        <w:ind w:left="2880" w:hanging="720"/>
        <w:rPr>
          <w:rFonts w:ascii="Arial" w:hAnsi="Arial" w:cs="Arial"/>
          <w:sz w:val="18"/>
          <w:szCs w:val="18"/>
        </w:rPr>
      </w:pPr>
      <w:r>
        <w:rPr>
          <w:rFonts w:ascii="Arial" w:hAnsi="Arial" w:cs="Arial"/>
          <w:sz w:val="18"/>
          <w:szCs w:val="18"/>
        </w:rPr>
        <w:t>b.</w:t>
      </w:r>
      <w:r>
        <w:rPr>
          <w:rFonts w:ascii="Arial" w:hAnsi="Arial" w:cs="Arial"/>
          <w:sz w:val="18"/>
          <w:szCs w:val="18"/>
        </w:rPr>
        <w:tab/>
      </w:r>
      <w:proofErr w:type="spellStart"/>
      <w:r>
        <w:rPr>
          <w:rFonts w:ascii="Arial" w:hAnsi="Arial" w:cs="Arial"/>
          <w:b/>
          <w:sz w:val="18"/>
          <w:szCs w:val="18"/>
        </w:rPr>
        <w:t>Smartsync</w:t>
      </w:r>
      <w:proofErr w:type="spellEnd"/>
      <w:r>
        <w:rPr>
          <w:rFonts w:ascii="Arial" w:hAnsi="Arial" w:cs="Arial"/>
          <w:b/>
          <w:sz w:val="18"/>
          <w:szCs w:val="18"/>
        </w:rPr>
        <w:t xml:space="preserve"> Wireless Edge Kit – </w:t>
      </w:r>
      <w:r>
        <w:rPr>
          <w:rFonts w:ascii="Arial" w:hAnsi="Arial" w:cs="Arial"/>
          <w:sz w:val="18"/>
          <w:szCs w:val="18"/>
        </w:rPr>
        <w:t xml:space="preserve">continuously monitored, wireless sensing/weather edge seal extending full width of door bottom bar. Contact before door fully closes shall cause door to immediately stop downward travel and reverse direction to the fully opened position. Wireless edge kit will use </w:t>
      </w:r>
      <w:proofErr w:type="spellStart"/>
      <w:r>
        <w:rPr>
          <w:rFonts w:ascii="Arial" w:hAnsi="Arial" w:cs="Arial"/>
          <w:sz w:val="18"/>
          <w:szCs w:val="18"/>
        </w:rPr>
        <w:t>Zigbee</w:t>
      </w:r>
      <w:proofErr w:type="spellEnd"/>
      <w:r>
        <w:rPr>
          <w:rFonts w:ascii="Arial" w:hAnsi="Arial" w:cs="Arial"/>
          <w:sz w:val="18"/>
          <w:szCs w:val="18"/>
        </w:rPr>
        <w:t xml:space="preserve"> wireless technology. Radio band wireless sensing edges will not be permitted.</w:t>
      </w:r>
    </w:p>
    <w:p w14:paraId="4BBF9C62" w14:textId="77777777" w:rsidR="00687ED9" w:rsidRPr="00687ED9" w:rsidRDefault="0080299A" w:rsidP="00687ED9">
      <w:pPr>
        <w:ind w:left="2880" w:hanging="720"/>
        <w:rPr>
          <w:rFonts w:ascii="Arial" w:hAnsi="Arial" w:cs="Arial"/>
          <w:sz w:val="18"/>
          <w:szCs w:val="18"/>
        </w:rPr>
      </w:pPr>
      <w:r>
        <w:rPr>
          <w:rFonts w:ascii="Arial" w:hAnsi="Arial" w:cs="Arial"/>
          <w:b/>
          <w:sz w:val="18"/>
          <w:szCs w:val="18"/>
        </w:rPr>
        <w:t xml:space="preserve">c. </w:t>
      </w:r>
      <w:r>
        <w:rPr>
          <w:rFonts w:ascii="Arial" w:hAnsi="Arial" w:cs="Arial"/>
          <w:b/>
          <w:sz w:val="18"/>
          <w:szCs w:val="18"/>
        </w:rPr>
        <w:tab/>
      </w:r>
      <w:r w:rsidR="00687ED9" w:rsidRPr="00687ED9">
        <w:rPr>
          <w:rFonts w:ascii="Arial" w:hAnsi="Arial" w:cs="Arial"/>
          <w:b/>
          <w:sz w:val="18"/>
          <w:szCs w:val="18"/>
        </w:rPr>
        <w:t xml:space="preserve">2-wire, E.L.R. </w:t>
      </w:r>
      <w:r w:rsidR="00687ED9" w:rsidRPr="00687ED9">
        <w:rPr>
          <w:rFonts w:ascii="Arial" w:hAnsi="Arial" w:cs="Arial"/>
          <w:sz w:val="18"/>
          <w:szCs w:val="18"/>
        </w:rPr>
        <w:t xml:space="preserve">(E.L.R. meets fail-safe/monitored device specifications) electric sensing edge extending full width of door bottom bar. Provide a </w:t>
      </w:r>
      <w:r w:rsidR="00687ED9" w:rsidRPr="00687ED9">
        <w:rPr>
          <w:rFonts w:ascii="Arial" w:hAnsi="Arial" w:cs="Arial"/>
          <w:sz w:val="18"/>
          <w:szCs w:val="18"/>
          <w:highlight w:val="yellow"/>
        </w:rPr>
        <w:t>[retracting safety cord and reel] [self-coiling cable]</w:t>
      </w:r>
      <w:r w:rsidR="00687ED9" w:rsidRPr="00687ED9">
        <w:rPr>
          <w:rFonts w:ascii="Arial" w:hAnsi="Arial" w:cs="Arial"/>
          <w:sz w:val="18"/>
          <w:szCs w:val="18"/>
        </w:rPr>
        <w:t xml:space="preserve"> connection to control circuit.</w:t>
      </w:r>
    </w:p>
    <w:p w14:paraId="10DF470D" w14:textId="77777777" w:rsidR="00687ED9" w:rsidRPr="00687ED9" w:rsidRDefault="0080299A" w:rsidP="00687ED9">
      <w:pPr>
        <w:ind w:left="2880" w:hanging="720"/>
        <w:rPr>
          <w:rFonts w:ascii="Arial" w:hAnsi="Arial" w:cs="Arial"/>
          <w:sz w:val="18"/>
          <w:szCs w:val="18"/>
        </w:rPr>
      </w:pPr>
      <w:r>
        <w:rPr>
          <w:rFonts w:ascii="Arial" w:hAnsi="Arial" w:cs="Arial"/>
          <w:sz w:val="18"/>
          <w:szCs w:val="18"/>
        </w:rPr>
        <w:t>d</w:t>
      </w:r>
      <w:r w:rsidR="00687ED9" w:rsidRPr="00687ED9">
        <w:rPr>
          <w:rFonts w:ascii="Arial" w:hAnsi="Arial" w:cs="Arial"/>
          <w:sz w:val="18"/>
          <w:szCs w:val="18"/>
        </w:rPr>
        <w:t>.</w:t>
      </w:r>
      <w:r w:rsidR="00687ED9" w:rsidRPr="00687ED9">
        <w:rPr>
          <w:rFonts w:ascii="Arial" w:hAnsi="Arial" w:cs="Arial"/>
          <w:sz w:val="18"/>
          <w:szCs w:val="18"/>
        </w:rPr>
        <w:tab/>
      </w:r>
      <w:r w:rsidR="00687ED9" w:rsidRPr="00687ED9">
        <w:rPr>
          <w:rFonts w:ascii="Arial" w:hAnsi="Arial" w:cs="Arial"/>
          <w:b/>
          <w:sz w:val="18"/>
          <w:szCs w:val="18"/>
        </w:rPr>
        <w:t>NEMA 4X photo eye sensors</w:t>
      </w:r>
      <w:r w:rsidR="00687ED9" w:rsidRPr="00687ED9">
        <w:rPr>
          <w:rFonts w:ascii="Arial" w:hAnsi="Arial" w:cs="Arial"/>
          <w:sz w:val="18"/>
          <w:szCs w:val="18"/>
        </w:rPr>
        <w:t xml:space="preserve"> consisting of a transmitter and receiver that are to be mounted within 6” (152.4 mm) of the counter/floor, projecting an IR beam across the entire width of the door. Electrical contractor to provide low voltage wiring from the transmitter and receiver to the door operator.</w:t>
      </w:r>
    </w:p>
    <w:p w14:paraId="60B58354" w14:textId="77777777" w:rsidR="00687ED9" w:rsidRPr="00687ED9" w:rsidRDefault="0080299A" w:rsidP="00687ED9">
      <w:pPr>
        <w:ind w:left="2880" w:hanging="720"/>
        <w:rPr>
          <w:rFonts w:ascii="Arial" w:hAnsi="Arial" w:cs="Arial"/>
          <w:sz w:val="18"/>
          <w:szCs w:val="18"/>
        </w:rPr>
      </w:pPr>
      <w:proofErr w:type="gramStart"/>
      <w:r>
        <w:rPr>
          <w:rFonts w:ascii="Arial" w:hAnsi="Arial" w:cs="Arial"/>
          <w:sz w:val="18"/>
          <w:szCs w:val="18"/>
        </w:rPr>
        <w:t>e</w:t>
      </w:r>
      <w:r w:rsidR="00687ED9" w:rsidRPr="00687ED9">
        <w:rPr>
          <w:rFonts w:ascii="Arial" w:hAnsi="Arial" w:cs="Arial"/>
          <w:sz w:val="18"/>
          <w:szCs w:val="18"/>
        </w:rPr>
        <w:t>.</w:t>
      </w:r>
      <w:r w:rsidR="00687ED9" w:rsidRPr="00687ED9">
        <w:rPr>
          <w:rFonts w:ascii="Arial" w:hAnsi="Arial" w:cs="Arial"/>
          <w:sz w:val="18"/>
          <w:szCs w:val="18"/>
        </w:rPr>
        <w:tab/>
      </w:r>
      <w:r w:rsidR="00687ED9" w:rsidRPr="00687ED9">
        <w:rPr>
          <w:rFonts w:ascii="Arial" w:hAnsi="Arial" w:cs="Arial"/>
          <w:b/>
          <w:sz w:val="18"/>
          <w:szCs w:val="18"/>
        </w:rPr>
        <w:t>NEMA</w:t>
      </w:r>
      <w:proofErr w:type="gramEnd"/>
      <w:r w:rsidR="00687ED9" w:rsidRPr="00687ED9">
        <w:rPr>
          <w:rFonts w:ascii="Arial" w:hAnsi="Arial" w:cs="Arial"/>
          <w:b/>
          <w:sz w:val="18"/>
          <w:szCs w:val="18"/>
        </w:rPr>
        <w:t xml:space="preserve"> 1 photo eye sensors</w:t>
      </w:r>
      <w:r w:rsidR="00687ED9" w:rsidRPr="00687ED9">
        <w:rPr>
          <w:rFonts w:ascii="Arial" w:hAnsi="Arial" w:cs="Arial"/>
          <w:sz w:val="18"/>
          <w:szCs w:val="18"/>
        </w:rPr>
        <w:t xml:space="preserve"> consisting of a transmitter and receiver that are to be mounted within 6” (152.4 mm) of the counter/floor, projecting an IR beam across the entire width of the door. Electrical contractor to provide low voltage wiring from the transmitter and receiver to the door operator.</w:t>
      </w:r>
    </w:p>
    <w:p w14:paraId="2E7C23E7" w14:textId="77777777" w:rsidR="00687ED9" w:rsidRPr="00D36C17" w:rsidRDefault="00687ED9" w:rsidP="00687ED9">
      <w:pPr>
        <w:rPr>
          <w:rFonts w:ascii="Arial" w:hAnsi="Arial" w:cs="Arial"/>
          <w:color w:val="C00000"/>
          <w:sz w:val="16"/>
          <w:szCs w:val="16"/>
        </w:rPr>
      </w:pPr>
    </w:p>
    <w:p w14:paraId="6B7A2E74" w14:textId="77777777" w:rsidR="00687ED9" w:rsidRPr="00D36C17" w:rsidRDefault="00687ED9" w:rsidP="00687ED9">
      <w:pPr>
        <w:rPr>
          <w:rFonts w:ascii="Arial" w:hAnsi="Arial" w:cs="Arial"/>
          <w:color w:val="C00000"/>
          <w:sz w:val="16"/>
          <w:szCs w:val="16"/>
        </w:rPr>
      </w:pPr>
      <w:r w:rsidRPr="00D36C17">
        <w:rPr>
          <w:rFonts w:ascii="Arial" w:hAnsi="Arial" w:cs="Arial"/>
          <w:b/>
          <w:color w:val="C00000"/>
          <w:sz w:val="16"/>
          <w:szCs w:val="16"/>
        </w:rPr>
        <w:t>** NOTE TO SPECIFIER</w:t>
      </w:r>
      <w:r w:rsidRPr="00D36C17">
        <w:rPr>
          <w:rFonts w:ascii="Arial" w:hAnsi="Arial" w:cs="Arial"/>
          <w:color w:val="C00000"/>
          <w:sz w:val="16"/>
          <w:szCs w:val="16"/>
        </w:rPr>
        <w:t xml:space="preserve"> ** Optional secondary entrapment protection devices are available if desired. Consult Architectural Design Support at (800) 233-8366 ext. 4551 for other options.</w:t>
      </w:r>
    </w:p>
    <w:p w14:paraId="49551AAA" w14:textId="77777777" w:rsidR="00687ED9" w:rsidRPr="00687ED9" w:rsidRDefault="00687ED9" w:rsidP="00687ED9">
      <w:pPr>
        <w:rPr>
          <w:rFonts w:ascii="Arial" w:hAnsi="Arial" w:cs="Arial"/>
          <w:sz w:val="18"/>
          <w:szCs w:val="18"/>
        </w:rPr>
      </w:pPr>
    </w:p>
    <w:p w14:paraId="60ECD5C8" w14:textId="77777777" w:rsidR="00687ED9" w:rsidRPr="00687ED9" w:rsidRDefault="00687ED9" w:rsidP="00687ED9">
      <w:pPr>
        <w:rPr>
          <w:rFonts w:ascii="Arial" w:hAnsi="Arial" w:cs="Arial"/>
          <w:sz w:val="18"/>
          <w:szCs w:val="18"/>
        </w:rPr>
      </w:pPr>
      <w:r w:rsidRPr="00687ED9">
        <w:rPr>
          <w:rFonts w:ascii="Arial" w:hAnsi="Arial" w:cs="Arial"/>
          <w:sz w:val="18"/>
          <w:szCs w:val="18"/>
        </w:rPr>
        <w:t>2.5</w:t>
      </w:r>
      <w:r w:rsidRPr="00687ED9">
        <w:rPr>
          <w:rFonts w:ascii="Arial" w:hAnsi="Arial" w:cs="Arial"/>
          <w:sz w:val="18"/>
          <w:szCs w:val="18"/>
        </w:rPr>
        <w:tab/>
        <w:t>ACCESSORIES</w:t>
      </w:r>
    </w:p>
    <w:p w14:paraId="78D23451" w14:textId="77777777" w:rsidR="00687ED9" w:rsidRPr="00687ED9" w:rsidRDefault="00687ED9" w:rsidP="00687ED9">
      <w:pPr>
        <w:rPr>
          <w:rFonts w:ascii="Arial" w:hAnsi="Arial" w:cs="Arial"/>
          <w:sz w:val="18"/>
          <w:szCs w:val="18"/>
        </w:rPr>
      </w:pPr>
    </w:p>
    <w:p w14:paraId="332DFF63" w14:textId="77777777" w:rsidR="00687ED9" w:rsidRPr="00D36C17" w:rsidRDefault="00687ED9" w:rsidP="00687ED9">
      <w:pPr>
        <w:rPr>
          <w:rFonts w:ascii="Arial" w:hAnsi="Arial" w:cs="Arial"/>
          <w:color w:val="C00000"/>
          <w:sz w:val="16"/>
          <w:szCs w:val="16"/>
        </w:rPr>
      </w:pPr>
      <w:r w:rsidRPr="00D36C17">
        <w:rPr>
          <w:rFonts w:ascii="Arial" w:hAnsi="Arial" w:cs="Arial"/>
          <w:color w:val="C00000"/>
          <w:sz w:val="16"/>
          <w:szCs w:val="16"/>
        </w:rPr>
        <w:t xml:space="preserve">** </w:t>
      </w:r>
      <w:r w:rsidRPr="00D36C17">
        <w:rPr>
          <w:rFonts w:ascii="Arial" w:hAnsi="Arial" w:cs="Arial"/>
          <w:b/>
          <w:color w:val="C00000"/>
          <w:sz w:val="16"/>
          <w:szCs w:val="16"/>
        </w:rPr>
        <w:t>NOTE TO SPECIFIER</w:t>
      </w:r>
      <w:r w:rsidRPr="00D36C17">
        <w:rPr>
          <w:rFonts w:ascii="Arial" w:hAnsi="Arial" w:cs="Arial"/>
          <w:color w:val="C00000"/>
          <w:sz w:val="16"/>
          <w:szCs w:val="16"/>
        </w:rPr>
        <w:t xml:space="preserve"> ** Standard locking methods are listed below. Locking is not recommended for motor operated units.</w:t>
      </w:r>
    </w:p>
    <w:p w14:paraId="06AB4B77" w14:textId="77777777" w:rsidR="00687ED9" w:rsidRPr="00687ED9" w:rsidRDefault="00687ED9" w:rsidP="00D36C17">
      <w:pPr>
        <w:ind w:firstLine="720"/>
        <w:rPr>
          <w:rFonts w:ascii="Arial" w:hAnsi="Arial" w:cs="Arial"/>
          <w:sz w:val="18"/>
          <w:szCs w:val="18"/>
        </w:rPr>
      </w:pPr>
      <w:r w:rsidRPr="00687ED9">
        <w:rPr>
          <w:rFonts w:ascii="Arial" w:hAnsi="Arial" w:cs="Arial"/>
          <w:sz w:val="18"/>
          <w:szCs w:val="18"/>
        </w:rPr>
        <w:t>A.</w:t>
      </w:r>
      <w:r w:rsidRPr="00687ED9">
        <w:rPr>
          <w:rFonts w:ascii="Arial" w:hAnsi="Arial" w:cs="Arial"/>
          <w:sz w:val="18"/>
          <w:szCs w:val="18"/>
        </w:rPr>
        <w:tab/>
      </w:r>
      <w:r w:rsidRPr="00D36C17">
        <w:rPr>
          <w:rFonts w:ascii="Arial" w:hAnsi="Arial" w:cs="Arial"/>
          <w:b/>
          <w:sz w:val="18"/>
          <w:szCs w:val="18"/>
        </w:rPr>
        <w:t>Locking:</w:t>
      </w:r>
    </w:p>
    <w:p w14:paraId="747AC72E" w14:textId="77777777" w:rsidR="00687ED9" w:rsidRPr="00D36C17" w:rsidRDefault="00687ED9" w:rsidP="00687ED9">
      <w:pPr>
        <w:rPr>
          <w:rFonts w:ascii="Arial" w:hAnsi="Arial" w:cs="Arial"/>
          <w:color w:val="C00000"/>
          <w:sz w:val="16"/>
          <w:szCs w:val="16"/>
        </w:rPr>
      </w:pPr>
      <w:r w:rsidRPr="00D36C17">
        <w:rPr>
          <w:rFonts w:ascii="Arial" w:hAnsi="Arial" w:cs="Arial"/>
          <w:color w:val="C00000"/>
          <w:sz w:val="16"/>
          <w:szCs w:val="16"/>
        </w:rPr>
        <w:t xml:space="preserve">** </w:t>
      </w:r>
      <w:r w:rsidRPr="00D36C17">
        <w:rPr>
          <w:rFonts w:ascii="Arial" w:hAnsi="Arial" w:cs="Arial"/>
          <w:b/>
          <w:color w:val="C00000"/>
          <w:sz w:val="16"/>
          <w:szCs w:val="16"/>
        </w:rPr>
        <w:t>NOTE TO SPECIFIER</w:t>
      </w:r>
      <w:r w:rsidRPr="00D36C17">
        <w:rPr>
          <w:rFonts w:ascii="Arial" w:hAnsi="Arial" w:cs="Arial"/>
          <w:color w:val="C00000"/>
          <w:sz w:val="16"/>
          <w:szCs w:val="16"/>
        </w:rPr>
        <w:t xml:space="preserve"> ** Select one of the following.</w:t>
      </w:r>
    </w:p>
    <w:p w14:paraId="25381D55" w14:textId="77777777" w:rsidR="00687ED9" w:rsidRPr="00687ED9" w:rsidRDefault="00687ED9" w:rsidP="00D36C17">
      <w:pPr>
        <w:ind w:left="1440"/>
        <w:rPr>
          <w:rFonts w:ascii="Arial" w:hAnsi="Arial" w:cs="Arial"/>
          <w:sz w:val="18"/>
          <w:szCs w:val="18"/>
        </w:rPr>
      </w:pPr>
      <w:r w:rsidRPr="00687ED9">
        <w:rPr>
          <w:rFonts w:ascii="Arial" w:hAnsi="Arial" w:cs="Arial"/>
          <w:sz w:val="18"/>
          <w:szCs w:val="18"/>
        </w:rPr>
        <w:t>1.</w:t>
      </w:r>
      <w:r w:rsidRPr="00687ED9">
        <w:rPr>
          <w:rFonts w:ascii="Arial" w:hAnsi="Arial" w:cs="Arial"/>
          <w:sz w:val="18"/>
          <w:szCs w:val="18"/>
        </w:rPr>
        <w:tab/>
      </w:r>
      <w:r w:rsidRPr="00D36C17">
        <w:rPr>
          <w:rFonts w:ascii="Arial" w:hAnsi="Arial" w:cs="Arial"/>
          <w:b/>
          <w:sz w:val="18"/>
          <w:szCs w:val="18"/>
        </w:rPr>
        <w:t>None</w:t>
      </w:r>
    </w:p>
    <w:p w14:paraId="74CA15D3" w14:textId="77777777" w:rsidR="00687ED9" w:rsidRPr="00687ED9" w:rsidRDefault="00687ED9" w:rsidP="00D36C17">
      <w:pPr>
        <w:ind w:left="2160" w:hanging="720"/>
        <w:rPr>
          <w:rFonts w:ascii="Arial" w:hAnsi="Arial" w:cs="Arial"/>
          <w:sz w:val="18"/>
          <w:szCs w:val="18"/>
        </w:rPr>
      </w:pPr>
      <w:r w:rsidRPr="00687ED9">
        <w:rPr>
          <w:rFonts w:ascii="Arial" w:hAnsi="Arial" w:cs="Arial"/>
          <w:sz w:val="18"/>
          <w:szCs w:val="18"/>
        </w:rPr>
        <w:t>1.</w:t>
      </w:r>
      <w:r w:rsidRPr="00687ED9">
        <w:rPr>
          <w:rFonts w:ascii="Arial" w:hAnsi="Arial" w:cs="Arial"/>
          <w:sz w:val="18"/>
          <w:szCs w:val="18"/>
        </w:rPr>
        <w:tab/>
      </w:r>
      <w:proofErr w:type="spellStart"/>
      <w:r w:rsidRPr="00D36C17">
        <w:rPr>
          <w:rFonts w:ascii="Arial" w:hAnsi="Arial" w:cs="Arial"/>
          <w:b/>
          <w:sz w:val="18"/>
          <w:szCs w:val="18"/>
        </w:rPr>
        <w:t>Padlockable</w:t>
      </w:r>
      <w:proofErr w:type="spellEnd"/>
      <w:r w:rsidRPr="00D36C17">
        <w:rPr>
          <w:rFonts w:ascii="Arial" w:hAnsi="Arial" w:cs="Arial"/>
          <w:b/>
          <w:sz w:val="18"/>
          <w:szCs w:val="18"/>
        </w:rPr>
        <w:t xml:space="preserve"> slide bolt:</w:t>
      </w:r>
      <w:r w:rsidRPr="00687ED9">
        <w:rPr>
          <w:rFonts w:ascii="Arial" w:hAnsi="Arial" w:cs="Arial"/>
          <w:sz w:val="18"/>
          <w:szCs w:val="18"/>
        </w:rPr>
        <w:t xml:space="preserve"> </w:t>
      </w:r>
      <w:proofErr w:type="spellStart"/>
      <w:r w:rsidRPr="00687ED9">
        <w:rPr>
          <w:rFonts w:ascii="Arial" w:hAnsi="Arial" w:cs="Arial"/>
          <w:sz w:val="18"/>
          <w:szCs w:val="18"/>
        </w:rPr>
        <w:t>Padlockable</w:t>
      </w:r>
      <w:proofErr w:type="spellEnd"/>
      <w:r w:rsidRPr="00687ED9">
        <w:rPr>
          <w:rFonts w:ascii="Arial" w:hAnsi="Arial" w:cs="Arial"/>
          <w:sz w:val="18"/>
          <w:szCs w:val="18"/>
        </w:rPr>
        <w:t xml:space="preserve"> slide bolt on coil side of bottom bar at each jamb extending into slots in guides. Provide interlock switches on motor operated units. </w:t>
      </w:r>
    </w:p>
    <w:p w14:paraId="07B43897" w14:textId="77777777" w:rsidR="00687ED9" w:rsidRPr="00687ED9" w:rsidRDefault="00687ED9" w:rsidP="00D36C17">
      <w:pPr>
        <w:ind w:left="2160" w:hanging="720"/>
        <w:rPr>
          <w:rFonts w:ascii="Arial" w:hAnsi="Arial" w:cs="Arial"/>
          <w:sz w:val="18"/>
          <w:szCs w:val="18"/>
        </w:rPr>
      </w:pPr>
      <w:r w:rsidRPr="00687ED9">
        <w:rPr>
          <w:rFonts w:ascii="Arial" w:hAnsi="Arial" w:cs="Arial"/>
          <w:sz w:val="18"/>
          <w:szCs w:val="18"/>
        </w:rPr>
        <w:t>1.</w:t>
      </w:r>
      <w:r w:rsidRPr="00687ED9">
        <w:rPr>
          <w:rFonts w:ascii="Arial" w:hAnsi="Arial" w:cs="Arial"/>
          <w:sz w:val="18"/>
          <w:szCs w:val="18"/>
        </w:rPr>
        <w:tab/>
      </w:r>
      <w:proofErr w:type="spellStart"/>
      <w:r w:rsidRPr="00D36C17">
        <w:rPr>
          <w:rFonts w:ascii="Arial" w:hAnsi="Arial" w:cs="Arial"/>
          <w:b/>
          <w:sz w:val="18"/>
          <w:szCs w:val="18"/>
        </w:rPr>
        <w:t>Masterkeyable</w:t>
      </w:r>
      <w:proofErr w:type="spellEnd"/>
      <w:r w:rsidRPr="00D36C17">
        <w:rPr>
          <w:rFonts w:ascii="Arial" w:hAnsi="Arial" w:cs="Arial"/>
          <w:b/>
          <w:sz w:val="18"/>
          <w:szCs w:val="18"/>
        </w:rPr>
        <w:t xml:space="preserve"> cylinder lock:</w:t>
      </w:r>
      <w:r w:rsidRPr="00687ED9">
        <w:rPr>
          <w:rFonts w:ascii="Arial" w:hAnsi="Arial" w:cs="Arial"/>
          <w:sz w:val="18"/>
          <w:szCs w:val="18"/>
        </w:rPr>
        <w:t xml:space="preserve"> Operable from </w:t>
      </w:r>
      <w:r w:rsidRPr="00D36C17">
        <w:rPr>
          <w:rFonts w:ascii="Arial" w:hAnsi="Arial" w:cs="Arial"/>
          <w:sz w:val="18"/>
          <w:szCs w:val="18"/>
          <w:highlight w:val="yellow"/>
        </w:rPr>
        <w:t>[coil] [fascia] [both</w:t>
      </w:r>
      <w:r w:rsidRPr="0059256F">
        <w:rPr>
          <w:rFonts w:ascii="Arial" w:hAnsi="Arial" w:cs="Arial"/>
          <w:sz w:val="18"/>
          <w:szCs w:val="18"/>
          <w:highlight w:val="yellow"/>
        </w:rPr>
        <w:t>]</w:t>
      </w:r>
      <w:r w:rsidRPr="00687ED9">
        <w:rPr>
          <w:rFonts w:ascii="Arial" w:hAnsi="Arial" w:cs="Arial"/>
          <w:sz w:val="18"/>
          <w:szCs w:val="18"/>
        </w:rPr>
        <w:t xml:space="preserve"> side</w:t>
      </w:r>
      <w:r w:rsidRPr="00D36C17">
        <w:rPr>
          <w:rFonts w:ascii="Arial" w:hAnsi="Arial" w:cs="Arial"/>
          <w:sz w:val="18"/>
          <w:szCs w:val="18"/>
          <w:highlight w:val="yellow"/>
        </w:rPr>
        <w:t>[s]</w:t>
      </w:r>
      <w:r w:rsidRPr="00687ED9">
        <w:rPr>
          <w:rFonts w:ascii="Arial" w:hAnsi="Arial" w:cs="Arial"/>
          <w:sz w:val="18"/>
          <w:szCs w:val="18"/>
        </w:rPr>
        <w:t xml:space="preserve"> of bottom bar. Provide interlock switches on motor operated units.</w:t>
      </w:r>
    </w:p>
    <w:p w14:paraId="27EBB2ED" w14:textId="77777777" w:rsidR="00687ED9" w:rsidRPr="00687ED9" w:rsidRDefault="00687ED9" w:rsidP="00D36C17">
      <w:pPr>
        <w:ind w:left="2160"/>
        <w:rPr>
          <w:rFonts w:ascii="Arial" w:hAnsi="Arial" w:cs="Arial"/>
          <w:sz w:val="18"/>
          <w:szCs w:val="18"/>
        </w:rPr>
      </w:pPr>
      <w:r w:rsidRPr="00687ED9">
        <w:rPr>
          <w:rFonts w:ascii="Arial" w:hAnsi="Arial" w:cs="Arial"/>
          <w:sz w:val="18"/>
          <w:szCs w:val="18"/>
        </w:rPr>
        <w:t>a.</w:t>
      </w:r>
      <w:r w:rsidRPr="00687ED9">
        <w:rPr>
          <w:rFonts w:ascii="Arial" w:hAnsi="Arial" w:cs="Arial"/>
          <w:sz w:val="18"/>
          <w:szCs w:val="18"/>
        </w:rPr>
        <w:tab/>
        <w:t>Standard Mortise Cylinder</w:t>
      </w:r>
    </w:p>
    <w:p w14:paraId="183BFF2C" w14:textId="77777777" w:rsidR="00687ED9" w:rsidRPr="00687ED9" w:rsidRDefault="00687ED9" w:rsidP="00D36C17">
      <w:pPr>
        <w:ind w:left="2160"/>
        <w:rPr>
          <w:rFonts w:ascii="Arial" w:hAnsi="Arial" w:cs="Arial"/>
          <w:sz w:val="18"/>
          <w:szCs w:val="18"/>
        </w:rPr>
      </w:pPr>
      <w:r w:rsidRPr="00687ED9">
        <w:rPr>
          <w:rFonts w:ascii="Arial" w:hAnsi="Arial" w:cs="Arial"/>
          <w:sz w:val="18"/>
          <w:szCs w:val="18"/>
        </w:rPr>
        <w:t>a.</w:t>
      </w:r>
      <w:r w:rsidRPr="00687ED9">
        <w:rPr>
          <w:rFonts w:ascii="Arial" w:hAnsi="Arial" w:cs="Arial"/>
          <w:sz w:val="18"/>
          <w:szCs w:val="18"/>
        </w:rPr>
        <w:tab/>
        <w:t>BEST 7-Pin</w:t>
      </w:r>
    </w:p>
    <w:p w14:paraId="50B902FD" w14:textId="77777777" w:rsidR="00687ED9" w:rsidRPr="00687ED9" w:rsidRDefault="00687ED9" w:rsidP="00D36C17">
      <w:pPr>
        <w:ind w:left="2160"/>
        <w:rPr>
          <w:rFonts w:ascii="Arial" w:hAnsi="Arial" w:cs="Arial"/>
          <w:sz w:val="18"/>
          <w:szCs w:val="18"/>
        </w:rPr>
      </w:pPr>
      <w:r w:rsidRPr="00687ED9">
        <w:rPr>
          <w:rFonts w:ascii="Arial" w:hAnsi="Arial" w:cs="Arial"/>
          <w:sz w:val="18"/>
          <w:szCs w:val="18"/>
        </w:rPr>
        <w:t>a.</w:t>
      </w:r>
      <w:r w:rsidRPr="00687ED9">
        <w:rPr>
          <w:rFonts w:ascii="Arial" w:hAnsi="Arial" w:cs="Arial"/>
          <w:sz w:val="18"/>
          <w:szCs w:val="18"/>
        </w:rPr>
        <w:tab/>
        <w:t>U-Change</w:t>
      </w:r>
    </w:p>
    <w:p w14:paraId="64B4931A" w14:textId="77777777" w:rsidR="00687ED9" w:rsidRPr="00687ED9" w:rsidRDefault="00687ED9" w:rsidP="00D36C17">
      <w:pPr>
        <w:ind w:left="2160"/>
        <w:rPr>
          <w:rFonts w:ascii="Arial" w:hAnsi="Arial" w:cs="Arial"/>
          <w:sz w:val="18"/>
          <w:szCs w:val="18"/>
        </w:rPr>
      </w:pPr>
      <w:r w:rsidRPr="00687ED9">
        <w:rPr>
          <w:rFonts w:ascii="Arial" w:hAnsi="Arial" w:cs="Arial"/>
          <w:sz w:val="18"/>
          <w:szCs w:val="18"/>
        </w:rPr>
        <w:t>a.</w:t>
      </w:r>
      <w:r w:rsidRPr="00687ED9">
        <w:rPr>
          <w:rFonts w:ascii="Arial" w:hAnsi="Arial" w:cs="Arial"/>
          <w:sz w:val="18"/>
          <w:szCs w:val="18"/>
        </w:rPr>
        <w:tab/>
      </w:r>
      <w:proofErr w:type="spellStart"/>
      <w:r w:rsidRPr="00687ED9">
        <w:rPr>
          <w:rFonts w:ascii="Arial" w:hAnsi="Arial" w:cs="Arial"/>
          <w:sz w:val="18"/>
          <w:szCs w:val="18"/>
        </w:rPr>
        <w:t>Schlage</w:t>
      </w:r>
      <w:proofErr w:type="spellEnd"/>
    </w:p>
    <w:p w14:paraId="7E7C3B8F" w14:textId="77777777" w:rsidR="00687ED9" w:rsidRPr="00687ED9" w:rsidRDefault="00687ED9" w:rsidP="00687ED9">
      <w:pPr>
        <w:rPr>
          <w:rFonts w:ascii="Arial" w:hAnsi="Arial" w:cs="Arial"/>
          <w:sz w:val="18"/>
          <w:szCs w:val="18"/>
        </w:rPr>
      </w:pPr>
    </w:p>
    <w:p w14:paraId="7F05EB76" w14:textId="77777777" w:rsidR="00687ED9" w:rsidRPr="00D36C17" w:rsidRDefault="00687ED9" w:rsidP="00687ED9">
      <w:pPr>
        <w:rPr>
          <w:rFonts w:ascii="Arial" w:hAnsi="Arial" w:cs="Arial"/>
          <w:color w:val="C00000"/>
          <w:sz w:val="16"/>
          <w:szCs w:val="16"/>
        </w:rPr>
      </w:pPr>
      <w:r w:rsidRPr="00D36C17">
        <w:rPr>
          <w:rFonts w:ascii="Arial" w:hAnsi="Arial" w:cs="Arial"/>
          <w:color w:val="C00000"/>
          <w:sz w:val="16"/>
          <w:szCs w:val="16"/>
        </w:rPr>
        <w:t xml:space="preserve">** </w:t>
      </w:r>
      <w:r w:rsidRPr="00D36C17">
        <w:rPr>
          <w:rFonts w:ascii="Arial" w:hAnsi="Arial" w:cs="Arial"/>
          <w:b/>
          <w:color w:val="C00000"/>
          <w:sz w:val="16"/>
          <w:szCs w:val="16"/>
        </w:rPr>
        <w:t>NOTE TO SPECIFIER</w:t>
      </w:r>
      <w:r w:rsidRPr="00D36C17">
        <w:rPr>
          <w:rFonts w:ascii="Arial" w:hAnsi="Arial" w:cs="Arial"/>
          <w:color w:val="C00000"/>
          <w:sz w:val="16"/>
          <w:szCs w:val="16"/>
        </w:rPr>
        <w:t xml:space="preserve"> ** Plastic laminate countertops are available for openings up to 15’-0” (4.57 m) wide. 12” (305 mm) minimum sill depth; 36” (914 mm) maximum sill depth.</w:t>
      </w:r>
    </w:p>
    <w:p w14:paraId="2126FA4A" w14:textId="77777777" w:rsidR="00687ED9" w:rsidRPr="00687ED9" w:rsidRDefault="00687ED9" w:rsidP="00D36C17">
      <w:pPr>
        <w:ind w:firstLine="720"/>
        <w:rPr>
          <w:rFonts w:ascii="Arial" w:hAnsi="Arial" w:cs="Arial"/>
          <w:sz w:val="18"/>
          <w:szCs w:val="18"/>
        </w:rPr>
      </w:pPr>
      <w:r w:rsidRPr="00687ED9">
        <w:rPr>
          <w:rFonts w:ascii="Arial" w:hAnsi="Arial" w:cs="Arial"/>
          <w:sz w:val="18"/>
          <w:szCs w:val="18"/>
        </w:rPr>
        <w:t>B.</w:t>
      </w:r>
      <w:r w:rsidRPr="00687ED9">
        <w:rPr>
          <w:rFonts w:ascii="Arial" w:hAnsi="Arial" w:cs="Arial"/>
          <w:sz w:val="18"/>
          <w:szCs w:val="18"/>
        </w:rPr>
        <w:tab/>
      </w:r>
      <w:r w:rsidRPr="00D36C17">
        <w:rPr>
          <w:rFonts w:ascii="Arial" w:hAnsi="Arial" w:cs="Arial"/>
          <w:b/>
          <w:sz w:val="18"/>
          <w:szCs w:val="18"/>
        </w:rPr>
        <w:t>Countertop:</w:t>
      </w:r>
    </w:p>
    <w:p w14:paraId="6F5CBC6D" w14:textId="77777777" w:rsidR="00687ED9" w:rsidRPr="00D36C17" w:rsidRDefault="00687ED9" w:rsidP="00687ED9">
      <w:pPr>
        <w:rPr>
          <w:rFonts w:ascii="Arial" w:hAnsi="Arial" w:cs="Arial"/>
          <w:color w:val="C00000"/>
          <w:sz w:val="16"/>
          <w:szCs w:val="16"/>
        </w:rPr>
      </w:pPr>
      <w:r w:rsidRPr="00D36C17">
        <w:rPr>
          <w:rFonts w:ascii="Arial" w:hAnsi="Arial" w:cs="Arial"/>
          <w:color w:val="C00000"/>
          <w:sz w:val="16"/>
          <w:szCs w:val="16"/>
        </w:rPr>
        <w:t xml:space="preserve">** </w:t>
      </w:r>
      <w:r w:rsidRPr="00D36C17">
        <w:rPr>
          <w:rFonts w:ascii="Arial" w:hAnsi="Arial" w:cs="Arial"/>
          <w:b/>
          <w:color w:val="C00000"/>
          <w:sz w:val="16"/>
          <w:szCs w:val="16"/>
        </w:rPr>
        <w:t>NOTE TO SPECIFIER</w:t>
      </w:r>
      <w:r w:rsidRPr="00D36C17">
        <w:rPr>
          <w:rFonts w:ascii="Arial" w:hAnsi="Arial" w:cs="Arial"/>
          <w:color w:val="C00000"/>
          <w:sz w:val="16"/>
          <w:szCs w:val="16"/>
        </w:rPr>
        <w:t xml:space="preserve"> ** Select one of the following.</w:t>
      </w:r>
    </w:p>
    <w:p w14:paraId="53B58FBE" w14:textId="77777777" w:rsidR="00687ED9" w:rsidRDefault="00687ED9" w:rsidP="00D36C17">
      <w:pPr>
        <w:ind w:left="2160" w:hanging="720"/>
        <w:rPr>
          <w:rFonts w:ascii="Arial" w:hAnsi="Arial" w:cs="Arial"/>
          <w:sz w:val="18"/>
          <w:szCs w:val="18"/>
        </w:rPr>
      </w:pPr>
      <w:r w:rsidRPr="00687ED9">
        <w:rPr>
          <w:rFonts w:ascii="Arial" w:hAnsi="Arial" w:cs="Arial"/>
          <w:sz w:val="18"/>
          <w:szCs w:val="18"/>
        </w:rPr>
        <w:t>1.</w:t>
      </w:r>
      <w:r w:rsidRPr="00687ED9">
        <w:rPr>
          <w:rFonts w:ascii="Arial" w:hAnsi="Arial" w:cs="Arial"/>
          <w:sz w:val="18"/>
          <w:szCs w:val="18"/>
        </w:rPr>
        <w:tab/>
      </w:r>
      <w:r w:rsidRPr="00D36C17">
        <w:rPr>
          <w:rFonts w:ascii="Arial" w:hAnsi="Arial" w:cs="Arial"/>
          <w:b/>
          <w:sz w:val="18"/>
          <w:szCs w:val="18"/>
        </w:rPr>
        <w:t>Plastic laminate covered:</w:t>
      </w:r>
      <w:r w:rsidRPr="00687ED9">
        <w:rPr>
          <w:rFonts w:ascii="Arial" w:hAnsi="Arial" w:cs="Arial"/>
          <w:sz w:val="18"/>
          <w:szCs w:val="18"/>
        </w:rPr>
        <w:t xml:space="preserve"> 1-1/4” (32 mm) thick, of size and configuration for opening size and wall construction. Color as selected by Architect from standard range of Wilson Art or Formica plastic laminates. </w:t>
      </w:r>
    </w:p>
    <w:p w14:paraId="77584675" w14:textId="77777777" w:rsidR="00687ED9" w:rsidRPr="00D36C17" w:rsidRDefault="00687ED9" w:rsidP="00687ED9">
      <w:pPr>
        <w:rPr>
          <w:rFonts w:ascii="Arial" w:hAnsi="Arial" w:cs="Arial"/>
          <w:color w:val="C00000"/>
          <w:sz w:val="16"/>
          <w:szCs w:val="16"/>
        </w:rPr>
      </w:pPr>
      <w:r w:rsidRPr="00D36C17">
        <w:rPr>
          <w:rFonts w:ascii="Arial" w:hAnsi="Arial" w:cs="Arial"/>
          <w:color w:val="C00000"/>
          <w:sz w:val="16"/>
          <w:szCs w:val="16"/>
        </w:rPr>
        <w:lastRenderedPageBreak/>
        <w:t xml:space="preserve">** </w:t>
      </w:r>
      <w:r w:rsidRPr="00D36C17">
        <w:rPr>
          <w:rFonts w:ascii="Arial" w:hAnsi="Arial" w:cs="Arial"/>
          <w:b/>
          <w:color w:val="C00000"/>
          <w:sz w:val="16"/>
          <w:szCs w:val="16"/>
        </w:rPr>
        <w:t>NOTE TO SPECIFIER</w:t>
      </w:r>
      <w:r w:rsidRPr="00D36C17">
        <w:rPr>
          <w:rFonts w:ascii="Arial" w:hAnsi="Arial" w:cs="Arial"/>
          <w:color w:val="C00000"/>
          <w:sz w:val="16"/>
          <w:szCs w:val="16"/>
        </w:rPr>
        <w:t xml:space="preserve"> ** Stainless steel countertops are available for openings up to 11’-0” (3.35 m) wide with sill depths up to 20” (508 mm).</w:t>
      </w:r>
    </w:p>
    <w:p w14:paraId="1093FFED" w14:textId="77777777" w:rsidR="00687ED9" w:rsidRPr="00687ED9" w:rsidRDefault="00687ED9" w:rsidP="00D36C17">
      <w:pPr>
        <w:ind w:left="2160" w:hanging="720"/>
        <w:rPr>
          <w:rFonts w:ascii="Arial" w:hAnsi="Arial" w:cs="Arial"/>
          <w:sz w:val="18"/>
          <w:szCs w:val="18"/>
        </w:rPr>
      </w:pPr>
      <w:r w:rsidRPr="00687ED9">
        <w:rPr>
          <w:rFonts w:ascii="Arial" w:hAnsi="Arial" w:cs="Arial"/>
          <w:sz w:val="18"/>
          <w:szCs w:val="18"/>
        </w:rPr>
        <w:t>1.</w:t>
      </w:r>
      <w:r w:rsidRPr="00687ED9">
        <w:rPr>
          <w:rFonts w:ascii="Arial" w:hAnsi="Arial" w:cs="Arial"/>
          <w:sz w:val="18"/>
          <w:szCs w:val="18"/>
        </w:rPr>
        <w:tab/>
      </w:r>
      <w:r w:rsidRPr="00D36C17">
        <w:rPr>
          <w:rFonts w:ascii="Arial" w:hAnsi="Arial" w:cs="Arial"/>
          <w:b/>
          <w:sz w:val="18"/>
          <w:szCs w:val="18"/>
        </w:rPr>
        <w:t>Stainless steel 14 gauge type 304 #4 finish:</w:t>
      </w:r>
      <w:r w:rsidRPr="00687ED9">
        <w:rPr>
          <w:rFonts w:ascii="Arial" w:hAnsi="Arial" w:cs="Arial"/>
          <w:sz w:val="18"/>
          <w:szCs w:val="18"/>
        </w:rPr>
        <w:t xml:space="preserve"> </w:t>
      </w:r>
      <w:r w:rsidRPr="00D36C17">
        <w:rPr>
          <w:rFonts w:ascii="Arial" w:hAnsi="Arial" w:cs="Arial"/>
          <w:sz w:val="18"/>
          <w:szCs w:val="18"/>
          <w:highlight w:val="yellow"/>
        </w:rPr>
        <w:t>[“T” shaped design for face of wall mounted unit] [Rectangular shape design for between jambs mounted unit]</w:t>
      </w:r>
      <w:r w:rsidRPr="00687ED9">
        <w:rPr>
          <w:rFonts w:ascii="Arial" w:hAnsi="Arial" w:cs="Arial"/>
          <w:sz w:val="18"/>
          <w:szCs w:val="18"/>
        </w:rPr>
        <w:t xml:space="preserve"> of size and configuration for opening size and wall construction</w:t>
      </w:r>
    </w:p>
    <w:p w14:paraId="18CDDFAC" w14:textId="77777777" w:rsidR="00687ED9" w:rsidRPr="00687ED9" w:rsidRDefault="00687ED9" w:rsidP="00687ED9">
      <w:pPr>
        <w:rPr>
          <w:rFonts w:ascii="Arial" w:hAnsi="Arial" w:cs="Arial"/>
          <w:sz w:val="18"/>
          <w:szCs w:val="18"/>
        </w:rPr>
      </w:pPr>
    </w:p>
    <w:p w14:paraId="2D0A8248" w14:textId="77777777" w:rsidR="00687ED9" w:rsidRPr="00D36C17" w:rsidRDefault="00687ED9" w:rsidP="00687ED9">
      <w:pPr>
        <w:rPr>
          <w:rFonts w:ascii="Arial" w:hAnsi="Arial" w:cs="Arial"/>
          <w:color w:val="C00000"/>
          <w:sz w:val="16"/>
          <w:szCs w:val="16"/>
        </w:rPr>
      </w:pPr>
      <w:r w:rsidRPr="00D36C17">
        <w:rPr>
          <w:rFonts w:ascii="Arial" w:hAnsi="Arial" w:cs="Arial"/>
          <w:color w:val="C00000"/>
          <w:sz w:val="16"/>
          <w:szCs w:val="16"/>
        </w:rPr>
        <w:t xml:space="preserve">** </w:t>
      </w:r>
      <w:r w:rsidRPr="00D36C17">
        <w:rPr>
          <w:rFonts w:ascii="Arial" w:hAnsi="Arial" w:cs="Arial"/>
          <w:b/>
          <w:color w:val="C00000"/>
          <w:sz w:val="16"/>
          <w:szCs w:val="16"/>
        </w:rPr>
        <w:t>NOTE TO SPECIFIER</w:t>
      </w:r>
      <w:r w:rsidRPr="00D36C17">
        <w:rPr>
          <w:rFonts w:ascii="Arial" w:hAnsi="Arial" w:cs="Arial"/>
          <w:color w:val="C00000"/>
          <w:sz w:val="16"/>
          <w:szCs w:val="16"/>
        </w:rPr>
        <w:t xml:space="preserve"> ** Exposed moving operator components lower than 8 feet above floor level that create possible pinch points are required to be covered per UL 325. Specify an operator cover whenever this field condition exists.</w:t>
      </w:r>
    </w:p>
    <w:p w14:paraId="0734D1DC" w14:textId="77777777" w:rsidR="00687ED9" w:rsidRPr="00687ED9" w:rsidRDefault="00687ED9" w:rsidP="00D36C17">
      <w:pPr>
        <w:ind w:firstLine="720"/>
        <w:rPr>
          <w:rFonts w:ascii="Arial" w:hAnsi="Arial" w:cs="Arial"/>
          <w:sz w:val="18"/>
          <w:szCs w:val="18"/>
        </w:rPr>
      </w:pPr>
      <w:r w:rsidRPr="00687ED9">
        <w:rPr>
          <w:rFonts w:ascii="Arial" w:hAnsi="Arial" w:cs="Arial"/>
          <w:sz w:val="18"/>
          <w:szCs w:val="18"/>
        </w:rPr>
        <w:t>C.</w:t>
      </w:r>
      <w:r w:rsidRPr="00687ED9">
        <w:rPr>
          <w:rFonts w:ascii="Arial" w:hAnsi="Arial" w:cs="Arial"/>
          <w:sz w:val="18"/>
          <w:szCs w:val="18"/>
        </w:rPr>
        <w:tab/>
      </w:r>
      <w:r w:rsidRPr="00D36C17">
        <w:rPr>
          <w:rFonts w:ascii="Arial" w:hAnsi="Arial" w:cs="Arial"/>
          <w:b/>
          <w:sz w:val="18"/>
          <w:szCs w:val="18"/>
        </w:rPr>
        <w:t>Operator [and Bracket Mechanism] Cover:</w:t>
      </w:r>
      <w:r w:rsidRPr="00687ED9">
        <w:rPr>
          <w:rFonts w:ascii="Arial" w:hAnsi="Arial" w:cs="Arial"/>
          <w:sz w:val="18"/>
          <w:szCs w:val="18"/>
        </w:rPr>
        <w:t xml:space="preserve"> </w:t>
      </w:r>
    </w:p>
    <w:p w14:paraId="1063A643" w14:textId="77777777" w:rsidR="00687ED9" w:rsidRPr="00687ED9" w:rsidRDefault="00687ED9" w:rsidP="00D36C17">
      <w:pPr>
        <w:ind w:left="1440"/>
        <w:rPr>
          <w:rFonts w:ascii="Arial" w:hAnsi="Arial" w:cs="Arial"/>
          <w:sz w:val="18"/>
          <w:szCs w:val="18"/>
        </w:rPr>
      </w:pPr>
      <w:r w:rsidRPr="00687ED9">
        <w:rPr>
          <w:rFonts w:ascii="Arial" w:hAnsi="Arial" w:cs="Arial"/>
          <w:sz w:val="18"/>
          <w:szCs w:val="18"/>
        </w:rPr>
        <w:t xml:space="preserve">Minimum </w:t>
      </w:r>
      <w:r w:rsidRPr="008D3991">
        <w:rPr>
          <w:rFonts w:ascii="Arial" w:hAnsi="Arial" w:cs="Arial"/>
          <w:sz w:val="18"/>
          <w:szCs w:val="18"/>
          <w:highlight w:val="yellow"/>
        </w:rPr>
        <w:t>[</w:t>
      </w:r>
      <w:r w:rsidRPr="00D36C17">
        <w:rPr>
          <w:rFonts w:ascii="Arial" w:hAnsi="Arial" w:cs="Arial"/>
          <w:sz w:val="18"/>
          <w:szCs w:val="18"/>
          <w:highlight w:val="yellow"/>
        </w:rPr>
        <w:t xml:space="preserve">24 gauge galvanized steel] [24 gauge stainless steel] [0.040 inch (1.016 mm) aluminum] </w:t>
      </w:r>
      <w:r w:rsidRPr="00D36C17">
        <w:rPr>
          <w:rFonts w:ascii="Arial" w:hAnsi="Arial" w:cs="Arial"/>
          <w:sz w:val="18"/>
          <w:szCs w:val="18"/>
        </w:rPr>
        <w:t xml:space="preserve">sheet metal cover </w:t>
      </w:r>
      <w:r w:rsidRPr="00D36C17">
        <w:rPr>
          <w:rFonts w:ascii="Arial" w:hAnsi="Arial" w:cs="Arial"/>
          <w:sz w:val="18"/>
          <w:szCs w:val="18"/>
          <w:highlight w:val="yellow"/>
        </w:rPr>
        <w:t>[to provide weather resistance] [to enclose exposed moving operating components]</w:t>
      </w:r>
      <w:r w:rsidRPr="00687ED9">
        <w:rPr>
          <w:rFonts w:ascii="Arial" w:hAnsi="Arial" w:cs="Arial"/>
          <w:sz w:val="18"/>
          <w:szCs w:val="18"/>
        </w:rPr>
        <w:t xml:space="preserve"> at coil area of unit. Finish to match door hood.</w:t>
      </w:r>
    </w:p>
    <w:p w14:paraId="59EE1ACD" w14:textId="77777777" w:rsidR="00D36C17" w:rsidRDefault="00D36C17" w:rsidP="008D3991">
      <w:pPr>
        <w:rPr>
          <w:rFonts w:ascii="Arial" w:hAnsi="Arial" w:cs="Arial"/>
          <w:sz w:val="18"/>
          <w:szCs w:val="18"/>
        </w:rPr>
      </w:pPr>
    </w:p>
    <w:p w14:paraId="1E8708BC" w14:textId="77777777" w:rsidR="00D36C17" w:rsidRDefault="00687ED9" w:rsidP="00D36C17">
      <w:pPr>
        <w:ind w:firstLine="720"/>
        <w:rPr>
          <w:rFonts w:ascii="Arial" w:hAnsi="Arial" w:cs="Arial"/>
          <w:sz w:val="18"/>
          <w:szCs w:val="18"/>
        </w:rPr>
      </w:pPr>
      <w:r w:rsidRPr="00687ED9">
        <w:rPr>
          <w:rFonts w:ascii="Arial" w:hAnsi="Arial" w:cs="Arial"/>
          <w:sz w:val="18"/>
          <w:szCs w:val="18"/>
        </w:rPr>
        <w:t>D.</w:t>
      </w:r>
      <w:r w:rsidRPr="00687ED9">
        <w:rPr>
          <w:rFonts w:ascii="Arial" w:hAnsi="Arial" w:cs="Arial"/>
          <w:sz w:val="18"/>
          <w:szCs w:val="18"/>
        </w:rPr>
        <w:tab/>
      </w:r>
      <w:r w:rsidRPr="00D36C17">
        <w:rPr>
          <w:rFonts w:ascii="Arial" w:hAnsi="Arial" w:cs="Arial"/>
          <w:b/>
          <w:sz w:val="18"/>
          <w:szCs w:val="18"/>
        </w:rPr>
        <w:t>Graphic Door Image:</w:t>
      </w:r>
      <w:r w:rsidRPr="00687ED9">
        <w:rPr>
          <w:rFonts w:ascii="Arial" w:hAnsi="Arial" w:cs="Arial"/>
          <w:sz w:val="18"/>
          <w:szCs w:val="18"/>
        </w:rPr>
        <w:t xml:space="preserve"> </w:t>
      </w:r>
    </w:p>
    <w:p w14:paraId="3D66DB1B" w14:textId="160157CD" w:rsidR="00687ED9" w:rsidRDefault="00687ED9" w:rsidP="00D36C17">
      <w:pPr>
        <w:ind w:left="2160" w:hanging="720"/>
        <w:rPr>
          <w:rFonts w:ascii="Arial" w:hAnsi="Arial" w:cs="Arial"/>
          <w:sz w:val="18"/>
          <w:szCs w:val="18"/>
        </w:rPr>
      </w:pPr>
      <w:r w:rsidRPr="00687ED9">
        <w:rPr>
          <w:rFonts w:ascii="Arial" w:hAnsi="Arial" w:cs="Arial"/>
          <w:sz w:val="18"/>
          <w:szCs w:val="18"/>
        </w:rPr>
        <w:t>1.</w:t>
      </w:r>
      <w:r w:rsidRPr="00687ED9">
        <w:rPr>
          <w:rFonts w:ascii="Arial" w:hAnsi="Arial" w:cs="Arial"/>
          <w:sz w:val="18"/>
          <w:szCs w:val="18"/>
        </w:rPr>
        <w:tab/>
      </w:r>
      <w:r w:rsidRPr="00D36C17">
        <w:rPr>
          <w:rFonts w:ascii="Arial" w:hAnsi="Arial" w:cs="Arial"/>
          <w:b/>
          <w:sz w:val="18"/>
          <w:szCs w:val="18"/>
        </w:rPr>
        <w:t>Decal Graphics:</w:t>
      </w:r>
      <w:r w:rsidRPr="00687ED9">
        <w:rPr>
          <w:rFonts w:ascii="Arial" w:hAnsi="Arial" w:cs="Arial"/>
          <w:sz w:val="18"/>
          <w:szCs w:val="18"/>
        </w:rPr>
        <w:t xml:space="preserve"> </w:t>
      </w:r>
      <w:r w:rsidRPr="00D36C17">
        <w:rPr>
          <w:rFonts w:ascii="Arial" w:hAnsi="Arial" w:cs="Arial"/>
          <w:sz w:val="18"/>
          <w:szCs w:val="18"/>
          <w:highlight w:val="yellow"/>
        </w:rPr>
        <w:t>[Flat face surface of door curtain slats] [hood] [fascia] [guides] [bottom bar]</w:t>
      </w:r>
      <w:r w:rsidRPr="00687ED9">
        <w:rPr>
          <w:rFonts w:ascii="Arial" w:hAnsi="Arial" w:cs="Arial"/>
          <w:sz w:val="18"/>
          <w:szCs w:val="18"/>
        </w:rPr>
        <w:t xml:space="preserve"> to include a factory applied </w:t>
      </w:r>
      <w:r w:rsidRPr="00D36C17">
        <w:rPr>
          <w:rFonts w:ascii="Arial" w:hAnsi="Arial" w:cs="Arial"/>
          <w:sz w:val="18"/>
          <w:szCs w:val="18"/>
          <w:highlight w:val="yellow"/>
        </w:rPr>
        <w:t>[4] [2]</w:t>
      </w:r>
      <w:r w:rsidRPr="00687ED9">
        <w:rPr>
          <w:rFonts w:ascii="Arial" w:hAnsi="Arial" w:cs="Arial"/>
          <w:sz w:val="18"/>
          <w:szCs w:val="18"/>
        </w:rPr>
        <w:t xml:space="preserve"> -color process, 2 mil thick vinyl graphic image, 3M</w:t>
      </w:r>
      <w:r w:rsidR="00D36C17" w:rsidRPr="00D36C17">
        <w:rPr>
          <w:vertAlign w:val="superscript"/>
        </w:rPr>
        <w:sym w:font="Symbol" w:char="F0D2"/>
      </w:r>
      <w:r w:rsidR="00D36C17" w:rsidRPr="00C832B8">
        <w:t xml:space="preserve"> </w:t>
      </w:r>
      <w:r w:rsidRPr="00687ED9">
        <w:rPr>
          <w:rFonts w:ascii="Arial" w:hAnsi="Arial" w:cs="Arial"/>
          <w:sz w:val="18"/>
          <w:szCs w:val="18"/>
        </w:rPr>
        <w:t>or equal. Graphic image to be selected and electronically supplied by customer. (No width limit; Max. height: 10 ft.)</w:t>
      </w:r>
    </w:p>
    <w:p w14:paraId="4C920BAB" w14:textId="2FE70364" w:rsidR="00052617" w:rsidRDefault="00052617" w:rsidP="00D36C17">
      <w:pPr>
        <w:ind w:left="2160" w:hanging="720"/>
        <w:rPr>
          <w:rFonts w:ascii="Arial" w:hAnsi="Arial" w:cs="Arial"/>
          <w:sz w:val="18"/>
          <w:szCs w:val="18"/>
        </w:rPr>
      </w:pPr>
    </w:p>
    <w:p w14:paraId="4C79D27E" w14:textId="4DEB0251" w:rsidR="00052617" w:rsidRPr="00687ED9" w:rsidRDefault="00052617" w:rsidP="00052617">
      <w:pPr>
        <w:rPr>
          <w:rFonts w:ascii="Arial" w:hAnsi="Arial" w:cs="Arial"/>
          <w:sz w:val="18"/>
          <w:szCs w:val="18"/>
        </w:rPr>
      </w:pPr>
    </w:p>
    <w:p w14:paraId="2DF0673D" w14:textId="77777777" w:rsidR="00687ED9" w:rsidRPr="00D36C17" w:rsidRDefault="00D36C17" w:rsidP="00687ED9">
      <w:pPr>
        <w:rPr>
          <w:rFonts w:ascii="Arial" w:hAnsi="Arial" w:cs="Arial"/>
          <w:b/>
          <w:sz w:val="18"/>
          <w:szCs w:val="18"/>
        </w:rPr>
      </w:pPr>
      <w:r>
        <w:rPr>
          <w:rFonts w:ascii="Arial" w:hAnsi="Arial" w:cs="Arial"/>
          <w:b/>
          <w:sz w:val="18"/>
          <w:szCs w:val="18"/>
        </w:rPr>
        <w:tab/>
      </w:r>
    </w:p>
    <w:p w14:paraId="7AB54D1F" w14:textId="77777777" w:rsidR="00D36C17" w:rsidRPr="00D36C17" w:rsidRDefault="00D36C17" w:rsidP="00D36C17">
      <w:pPr>
        <w:rPr>
          <w:rFonts w:ascii="Arial" w:hAnsi="Arial" w:cs="Arial"/>
          <w:sz w:val="18"/>
          <w:szCs w:val="18"/>
        </w:rPr>
      </w:pPr>
      <w:r w:rsidRPr="00D36C17">
        <w:rPr>
          <w:rFonts w:ascii="Arial" w:hAnsi="Arial" w:cs="Arial"/>
          <w:b/>
          <w:sz w:val="18"/>
          <w:szCs w:val="18"/>
        </w:rPr>
        <w:t xml:space="preserve">PART </w:t>
      </w:r>
      <w:proofErr w:type="gramStart"/>
      <w:r w:rsidRPr="00D36C17">
        <w:rPr>
          <w:rFonts w:ascii="Arial" w:hAnsi="Arial" w:cs="Arial"/>
          <w:b/>
          <w:sz w:val="18"/>
          <w:szCs w:val="18"/>
        </w:rPr>
        <w:t>3</w:t>
      </w:r>
      <w:r w:rsidRPr="00D36C17">
        <w:rPr>
          <w:rFonts w:ascii="Arial" w:hAnsi="Arial" w:cs="Arial"/>
          <w:sz w:val="18"/>
          <w:szCs w:val="18"/>
        </w:rPr>
        <w:t xml:space="preserve">  EXECUTION</w:t>
      </w:r>
      <w:proofErr w:type="gramEnd"/>
    </w:p>
    <w:p w14:paraId="185CA6C9" w14:textId="77777777" w:rsidR="00D36C17" w:rsidRPr="00D36C17" w:rsidRDefault="00D36C17" w:rsidP="00D36C17">
      <w:pPr>
        <w:rPr>
          <w:rFonts w:ascii="Arial" w:hAnsi="Arial" w:cs="Arial"/>
          <w:sz w:val="18"/>
          <w:szCs w:val="18"/>
        </w:rPr>
      </w:pPr>
    </w:p>
    <w:p w14:paraId="35771EB3" w14:textId="77777777" w:rsidR="00D36C17" w:rsidRPr="00D36C17" w:rsidRDefault="00D36C17" w:rsidP="00D36C17">
      <w:pPr>
        <w:rPr>
          <w:rFonts w:ascii="Arial" w:hAnsi="Arial" w:cs="Arial"/>
          <w:sz w:val="18"/>
          <w:szCs w:val="18"/>
        </w:rPr>
      </w:pPr>
      <w:r w:rsidRPr="00D36C17">
        <w:rPr>
          <w:rFonts w:ascii="Arial" w:hAnsi="Arial" w:cs="Arial"/>
          <w:sz w:val="18"/>
          <w:szCs w:val="18"/>
        </w:rPr>
        <w:t>3.1</w:t>
      </w:r>
      <w:r w:rsidRPr="00D36C17">
        <w:rPr>
          <w:rFonts w:ascii="Arial" w:hAnsi="Arial" w:cs="Arial"/>
          <w:sz w:val="18"/>
          <w:szCs w:val="18"/>
        </w:rPr>
        <w:tab/>
        <w:t>EXAMINATION</w:t>
      </w:r>
    </w:p>
    <w:p w14:paraId="35E17CEA" w14:textId="77777777" w:rsidR="00D36C17" w:rsidRPr="00D36C17" w:rsidRDefault="00D36C17" w:rsidP="00D36C17">
      <w:pPr>
        <w:rPr>
          <w:rFonts w:ascii="Arial" w:hAnsi="Arial" w:cs="Arial"/>
          <w:sz w:val="18"/>
          <w:szCs w:val="18"/>
        </w:rPr>
      </w:pPr>
    </w:p>
    <w:p w14:paraId="2681E637" w14:textId="77777777" w:rsidR="00D36C17" w:rsidRPr="00D36C17" w:rsidRDefault="00D36C17" w:rsidP="00D36C17">
      <w:pPr>
        <w:ind w:left="1440" w:hanging="720"/>
        <w:rPr>
          <w:rFonts w:ascii="Arial" w:hAnsi="Arial" w:cs="Arial"/>
          <w:sz w:val="18"/>
          <w:szCs w:val="18"/>
        </w:rPr>
      </w:pPr>
      <w:r w:rsidRPr="00D36C17">
        <w:rPr>
          <w:rFonts w:ascii="Arial" w:hAnsi="Arial" w:cs="Arial"/>
          <w:sz w:val="18"/>
          <w:szCs w:val="18"/>
        </w:rPr>
        <w:t>A.</w:t>
      </w:r>
      <w:r w:rsidRPr="00D36C17">
        <w:rPr>
          <w:rFonts w:ascii="Arial" w:hAnsi="Arial" w:cs="Arial"/>
          <w:sz w:val="18"/>
          <w:szCs w:val="18"/>
        </w:rPr>
        <w:tab/>
        <w:t>Examine substrates upon which work will be installed and verify conditions are in accordance with approved shop drawings</w:t>
      </w:r>
    </w:p>
    <w:p w14:paraId="60699136" w14:textId="77777777" w:rsidR="00D36C17" w:rsidRPr="00D36C17" w:rsidRDefault="00D36C17" w:rsidP="00D36C17">
      <w:pPr>
        <w:ind w:left="720"/>
        <w:rPr>
          <w:rFonts w:ascii="Arial" w:hAnsi="Arial" w:cs="Arial"/>
          <w:sz w:val="18"/>
          <w:szCs w:val="18"/>
        </w:rPr>
      </w:pPr>
      <w:r w:rsidRPr="00D36C17">
        <w:rPr>
          <w:rFonts w:ascii="Arial" w:hAnsi="Arial" w:cs="Arial"/>
          <w:sz w:val="18"/>
          <w:szCs w:val="18"/>
        </w:rPr>
        <w:t>B.</w:t>
      </w:r>
      <w:r w:rsidRPr="00D36C17">
        <w:rPr>
          <w:rFonts w:ascii="Arial" w:hAnsi="Arial" w:cs="Arial"/>
          <w:sz w:val="18"/>
          <w:szCs w:val="18"/>
        </w:rPr>
        <w:tab/>
        <w:t>Coordinate with responsible entity to perform corrective work on unsatisfactory substrates</w:t>
      </w:r>
    </w:p>
    <w:p w14:paraId="4CF4BE86" w14:textId="77777777" w:rsidR="00D36C17" w:rsidRPr="00D36C17" w:rsidRDefault="00D36C17" w:rsidP="00D36C17">
      <w:pPr>
        <w:ind w:left="720"/>
        <w:rPr>
          <w:rFonts w:ascii="Arial" w:hAnsi="Arial" w:cs="Arial"/>
          <w:sz w:val="18"/>
          <w:szCs w:val="18"/>
        </w:rPr>
      </w:pPr>
      <w:r w:rsidRPr="00D36C17">
        <w:rPr>
          <w:rFonts w:ascii="Arial" w:hAnsi="Arial" w:cs="Arial"/>
          <w:sz w:val="18"/>
          <w:szCs w:val="18"/>
        </w:rPr>
        <w:t>C.</w:t>
      </w:r>
      <w:r w:rsidRPr="00D36C17">
        <w:rPr>
          <w:rFonts w:ascii="Arial" w:hAnsi="Arial" w:cs="Arial"/>
          <w:sz w:val="18"/>
          <w:szCs w:val="18"/>
        </w:rPr>
        <w:tab/>
        <w:t>Commencement of work by installer is acceptance of substrate</w:t>
      </w:r>
    </w:p>
    <w:p w14:paraId="643E08D3" w14:textId="77777777" w:rsidR="00D36C17" w:rsidRPr="00D36C17" w:rsidRDefault="00D36C17" w:rsidP="00D36C17">
      <w:pPr>
        <w:rPr>
          <w:rFonts w:ascii="Arial" w:hAnsi="Arial" w:cs="Arial"/>
          <w:sz w:val="18"/>
          <w:szCs w:val="18"/>
        </w:rPr>
      </w:pPr>
    </w:p>
    <w:p w14:paraId="3AE560F1" w14:textId="77777777" w:rsidR="00D36C17" w:rsidRPr="00D36C17" w:rsidRDefault="00D36C17" w:rsidP="00D36C17">
      <w:pPr>
        <w:rPr>
          <w:rFonts w:ascii="Arial" w:hAnsi="Arial" w:cs="Arial"/>
          <w:sz w:val="18"/>
          <w:szCs w:val="18"/>
        </w:rPr>
      </w:pPr>
      <w:r w:rsidRPr="00D36C17">
        <w:rPr>
          <w:rFonts w:ascii="Arial" w:hAnsi="Arial" w:cs="Arial"/>
          <w:sz w:val="18"/>
          <w:szCs w:val="18"/>
        </w:rPr>
        <w:t>3.2</w:t>
      </w:r>
      <w:r w:rsidRPr="00D36C17">
        <w:rPr>
          <w:rFonts w:ascii="Arial" w:hAnsi="Arial" w:cs="Arial"/>
          <w:sz w:val="18"/>
          <w:szCs w:val="18"/>
        </w:rPr>
        <w:tab/>
        <w:t>INSTALLATION</w:t>
      </w:r>
    </w:p>
    <w:p w14:paraId="0CC4D2AC" w14:textId="77777777" w:rsidR="00D36C17" w:rsidRPr="00D36C17" w:rsidRDefault="00D36C17" w:rsidP="00D36C17">
      <w:pPr>
        <w:rPr>
          <w:rFonts w:ascii="Arial" w:hAnsi="Arial" w:cs="Arial"/>
          <w:sz w:val="18"/>
          <w:szCs w:val="18"/>
        </w:rPr>
      </w:pPr>
    </w:p>
    <w:p w14:paraId="75D2D125" w14:textId="77777777" w:rsidR="00D36C17" w:rsidRPr="00D36C17" w:rsidRDefault="00D36C17" w:rsidP="00D36C17">
      <w:pPr>
        <w:ind w:left="1440" w:hanging="720"/>
        <w:rPr>
          <w:rFonts w:ascii="Arial" w:hAnsi="Arial" w:cs="Arial"/>
          <w:sz w:val="18"/>
          <w:szCs w:val="18"/>
        </w:rPr>
      </w:pPr>
      <w:r w:rsidRPr="00D36C17">
        <w:rPr>
          <w:rFonts w:ascii="Arial" w:hAnsi="Arial" w:cs="Arial"/>
          <w:sz w:val="18"/>
          <w:szCs w:val="18"/>
        </w:rPr>
        <w:t>A.</w:t>
      </w:r>
      <w:r w:rsidRPr="00D36C17">
        <w:rPr>
          <w:rFonts w:ascii="Arial" w:hAnsi="Arial" w:cs="Arial"/>
          <w:sz w:val="18"/>
          <w:szCs w:val="18"/>
        </w:rPr>
        <w:tab/>
        <w:t>Install door and operating equipment with necessary hardware, anchors, inserts, hangers and supports</w:t>
      </w:r>
    </w:p>
    <w:p w14:paraId="33AE6F47" w14:textId="77777777" w:rsidR="00D36C17" w:rsidRPr="00D36C17" w:rsidRDefault="00D36C17" w:rsidP="00D36C17">
      <w:pPr>
        <w:ind w:left="720"/>
        <w:rPr>
          <w:rFonts w:ascii="Arial" w:hAnsi="Arial" w:cs="Arial"/>
          <w:sz w:val="18"/>
          <w:szCs w:val="18"/>
        </w:rPr>
      </w:pPr>
      <w:r w:rsidRPr="00D36C17">
        <w:rPr>
          <w:rFonts w:ascii="Arial" w:hAnsi="Arial" w:cs="Arial"/>
          <w:sz w:val="18"/>
          <w:szCs w:val="18"/>
        </w:rPr>
        <w:t>B.</w:t>
      </w:r>
      <w:r w:rsidRPr="00D36C17">
        <w:rPr>
          <w:rFonts w:ascii="Arial" w:hAnsi="Arial" w:cs="Arial"/>
          <w:sz w:val="18"/>
          <w:szCs w:val="18"/>
        </w:rPr>
        <w:tab/>
        <w:t>Follow manufacturer's installation instructions</w:t>
      </w:r>
    </w:p>
    <w:p w14:paraId="45EFD3EE" w14:textId="77777777" w:rsidR="00D36C17" w:rsidRPr="00D36C17" w:rsidRDefault="00D36C17" w:rsidP="00D36C17">
      <w:pPr>
        <w:rPr>
          <w:rFonts w:ascii="Arial" w:hAnsi="Arial" w:cs="Arial"/>
          <w:sz w:val="18"/>
          <w:szCs w:val="18"/>
        </w:rPr>
      </w:pPr>
    </w:p>
    <w:p w14:paraId="1CA222D6" w14:textId="77777777" w:rsidR="00D36C17" w:rsidRPr="00D36C17" w:rsidRDefault="00D36C17" w:rsidP="00D36C17">
      <w:pPr>
        <w:rPr>
          <w:rFonts w:ascii="Arial" w:hAnsi="Arial" w:cs="Arial"/>
          <w:sz w:val="18"/>
          <w:szCs w:val="18"/>
        </w:rPr>
      </w:pPr>
      <w:r w:rsidRPr="00D36C17">
        <w:rPr>
          <w:rFonts w:ascii="Arial" w:hAnsi="Arial" w:cs="Arial"/>
          <w:sz w:val="18"/>
          <w:szCs w:val="18"/>
        </w:rPr>
        <w:t>3.3</w:t>
      </w:r>
      <w:r w:rsidRPr="00D36C17">
        <w:rPr>
          <w:rFonts w:ascii="Arial" w:hAnsi="Arial" w:cs="Arial"/>
          <w:sz w:val="18"/>
          <w:szCs w:val="18"/>
        </w:rPr>
        <w:tab/>
        <w:t>ADJUSTING</w:t>
      </w:r>
    </w:p>
    <w:p w14:paraId="131F2943" w14:textId="77777777" w:rsidR="00D36C17" w:rsidRPr="00D36C17" w:rsidRDefault="00D36C17" w:rsidP="00D36C17">
      <w:pPr>
        <w:rPr>
          <w:rFonts w:ascii="Arial" w:hAnsi="Arial" w:cs="Arial"/>
          <w:sz w:val="18"/>
          <w:szCs w:val="18"/>
        </w:rPr>
      </w:pPr>
    </w:p>
    <w:p w14:paraId="2D7EA7B0" w14:textId="77777777" w:rsidR="00D36C17" w:rsidRPr="00D36C17" w:rsidRDefault="00D36C17" w:rsidP="00D36C17">
      <w:pPr>
        <w:ind w:left="1440" w:hanging="720"/>
        <w:rPr>
          <w:rFonts w:ascii="Arial" w:hAnsi="Arial" w:cs="Arial"/>
          <w:sz w:val="18"/>
          <w:szCs w:val="18"/>
        </w:rPr>
      </w:pPr>
      <w:r w:rsidRPr="00D36C17">
        <w:rPr>
          <w:rFonts w:ascii="Arial" w:hAnsi="Arial" w:cs="Arial"/>
          <w:sz w:val="18"/>
          <w:szCs w:val="18"/>
        </w:rPr>
        <w:t>A.</w:t>
      </w:r>
      <w:r w:rsidRPr="00D36C17">
        <w:rPr>
          <w:rFonts w:ascii="Arial" w:hAnsi="Arial" w:cs="Arial"/>
          <w:sz w:val="18"/>
          <w:szCs w:val="18"/>
        </w:rPr>
        <w:tab/>
        <w:t>Following completion of installation, including related work by others, lubricate, test, and adjust doors for ease of operation, free from warp, twist, or distortion</w:t>
      </w:r>
    </w:p>
    <w:p w14:paraId="6EF3D530" w14:textId="77777777" w:rsidR="00D36C17" w:rsidRPr="00D36C17" w:rsidRDefault="00D36C17" w:rsidP="00D36C17">
      <w:pPr>
        <w:rPr>
          <w:rFonts w:ascii="Arial" w:hAnsi="Arial" w:cs="Arial"/>
          <w:sz w:val="18"/>
          <w:szCs w:val="18"/>
        </w:rPr>
      </w:pPr>
    </w:p>
    <w:p w14:paraId="1B4692DE" w14:textId="77777777" w:rsidR="00D36C17" w:rsidRPr="00D36C17" w:rsidRDefault="00D36C17" w:rsidP="00D36C17">
      <w:pPr>
        <w:rPr>
          <w:rFonts w:ascii="Arial" w:hAnsi="Arial" w:cs="Arial"/>
          <w:sz w:val="18"/>
          <w:szCs w:val="18"/>
        </w:rPr>
      </w:pPr>
      <w:r w:rsidRPr="00D36C17">
        <w:rPr>
          <w:rFonts w:ascii="Arial" w:hAnsi="Arial" w:cs="Arial"/>
          <w:sz w:val="18"/>
          <w:szCs w:val="18"/>
        </w:rPr>
        <w:t>3.4</w:t>
      </w:r>
      <w:r w:rsidRPr="00D36C17">
        <w:rPr>
          <w:rFonts w:ascii="Arial" w:hAnsi="Arial" w:cs="Arial"/>
          <w:sz w:val="18"/>
          <w:szCs w:val="18"/>
        </w:rPr>
        <w:tab/>
        <w:t>CLEANING</w:t>
      </w:r>
    </w:p>
    <w:p w14:paraId="7D7D0F02" w14:textId="77777777" w:rsidR="00D36C17" w:rsidRPr="00D36C17" w:rsidRDefault="00D36C17" w:rsidP="00D36C17">
      <w:pPr>
        <w:rPr>
          <w:rFonts w:ascii="Arial" w:hAnsi="Arial" w:cs="Arial"/>
          <w:sz w:val="18"/>
          <w:szCs w:val="18"/>
        </w:rPr>
      </w:pPr>
    </w:p>
    <w:p w14:paraId="41B5C10E" w14:textId="77777777" w:rsidR="00D36C17" w:rsidRPr="00D36C17" w:rsidRDefault="00D36C17" w:rsidP="00D36C17">
      <w:pPr>
        <w:ind w:left="720"/>
        <w:rPr>
          <w:rFonts w:ascii="Arial" w:hAnsi="Arial" w:cs="Arial"/>
          <w:sz w:val="18"/>
          <w:szCs w:val="18"/>
        </w:rPr>
      </w:pPr>
      <w:r w:rsidRPr="00D36C17">
        <w:rPr>
          <w:rFonts w:ascii="Arial" w:hAnsi="Arial" w:cs="Arial"/>
          <w:sz w:val="18"/>
          <w:szCs w:val="18"/>
        </w:rPr>
        <w:t>A.</w:t>
      </w:r>
      <w:r w:rsidRPr="00D36C17">
        <w:rPr>
          <w:rFonts w:ascii="Arial" w:hAnsi="Arial" w:cs="Arial"/>
          <w:sz w:val="18"/>
          <w:szCs w:val="18"/>
        </w:rPr>
        <w:tab/>
        <w:t>Clean surfaces soiled by work as recommended by manufacturer</w:t>
      </w:r>
    </w:p>
    <w:p w14:paraId="74BBFD57" w14:textId="77777777" w:rsidR="00D36C17" w:rsidRPr="00D36C17" w:rsidRDefault="00D36C17" w:rsidP="00D36C17">
      <w:pPr>
        <w:ind w:left="720"/>
        <w:rPr>
          <w:rFonts w:ascii="Arial" w:hAnsi="Arial" w:cs="Arial"/>
          <w:sz w:val="18"/>
          <w:szCs w:val="18"/>
        </w:rPr>
      </w:pPr>
      <w:r w:rsidRPr="00D36C17">
        <w:rPr>
          <w:rFonts w:ascii="Arial" w:hAnsi="Arial" w:cs="Arial"/>
          <w:sz w:val="18"/>
          <w:szCs w:val="18"/>
        </w:rPr>
        <w:t>B.</w:t>
      </w:r>
      <w:r w:rsidRPr="00D36C17">
        <w:rPr>
          <w:rFonts w:ascii="Arial" w:hAnsi="Arial" w:cs="Arial"/>
          <w:sz w:val="18"/>
          <w:szCs w:val="18"/>
        </w:rPr>
        <w:tab/>
        <w:t>Remove surplus materials and debris from the site</w:t>
      </w:r>
    </w:p>
    <w:p w14:paraId="6AF2E8D7" w14:textId="77777777" w:rsidR="00D36C17" w:rsidRPr="00D36C17" w:rsidRDefault="00D36C17" w:rsidP="00D36C17">
      <w:pPr>
        <w:rPr>
          <w:rFonts w:ascii="Arial" w:hAnsi="Arial" w:cs="Arial"/>
          <w:sz w:val="18"/>
          <w:szCs w:val="18"/>
        </w:rPr>
      </w:pPr>
    </w:p>
    <w:p w14:paraId="03DB723A" w14:textId="77777777" w:rsidR="00D36C17" w:rsidRPr="00D36C17" w:rsidRDefault="00D36C17" w:rsidP="00D36C17">
      <w:pPr>
        <w:rPr>
          <w:rFonts w:ascii="Arial" w:hAnsi="Arial" w:cs="Arial"/>
          <w:sz w:val="18"/>
          <w:szCs w:val="18"/>
        </w:rPr>
      </w:pPr>
      <w:r w:rsidRPr="00D36C17">
        <w:rPr>
          <w:rFonts w:ascii="Arial" w:hAnsi="Arial" w:cs="Arial"/>
          <w:sz w:val="18"/>
          <w:szCs w:val="18"/>
        </w:rPr>
        <w:t>3.5</w:t>
      </w:r>
      <w:r w:rsidRPr="00D36C17">
        <w:rPr>
          <w:rFonts w:ascii="Arial" w:hAnsi="Arial" w:cs="Arial"/>
          <w:sz w:val="18"/>
          <w:szCs w:val="18"/>
        </w:rPr>
        <w:tab/>
        <w:t>DEMONSTRATION</w:t>
      </w:r>
    </w:p>
    <w:p w14:paraId="14B9C0C3" w14:textId="77777777" w:rsidR="00D36C17" w:rsidRPr="00D36C17" w:rsidRDefault="00D36C17" w:rsidP="00D36C17">
      <w:pPr>
        <w:rPr>
          <w:rFonts w:ascii="Arial" w:hAnsi="Arial" w:cs="Arial"/>
          <w:sz w:val="18"/>
          <w:szCs w:val="18"/>
        </w:rPr>
      </w:pPr>
    </w:p>
    <w:p w14:paraId="3524BA54" w14:textId="77777777" w:rsidR="00D36C17" w:rsidRPr="00D36C17" w:rsidRDefault="00D36C17" w:rsidP="00D36C17">
      <w:pPr>
        <w:ind w:left="720"/>
        <w:rPr>
          <w:rFonts w:ascii="Arial" w:hAnsi="Arial" w:cs="Arial"/>
          <w:sz w:val="18"/>
          <w:szCs w:val="18"/>
        </w:rPr>
      </w:pPr>
      <w:r w:rsidRPr="00D36C17">
        <w:rPr>
          <w:rFonts w:ascii="Arial" w:hAnsi="Arial" w:cs="Arial"/>
          <w:sz w:val="18"/>
          <w:szCs w:val="18"/>
        </w:rPr>
        <w:t>A.</w:t>
      </w:r>
      <w:r w:rsidRPr="00D36C17">
        <w:rPr>
          <w:rFonts w:ascii="Arial" w:hAnsi="Arial" w:cs="Arial"/>
          <w:sz w:val="18"/>
          <w:szCs w:val="18"/>
        </w:rPr>
        <w:tab/>
        <w:t>Demonstrate proper operation to Owner's Representative</w:t>
      </w:r>
    </w:p>
    <w:p w14:paraId="5D0CF8EA" w14:textId="77777777" w:rsidR="00D36C17" w:rsidRPr="00D36C17" w:rsidRDefault="00D36C17" w:rsidP="00D36C17">
      <w:pPr>
        <w:ind w:left="720"/>
        <w:rPr>
          <w:rFonts w:ascii="Arial" w:hAnsi="Arial" w:cs="Arial"/>
          <w:sz w:val="18"/>
          <w:szCs w:val="18"/>
        </w:rPr>
      </w:pPr>
      <w:r w:rsidRPr="00D36C17">
        <w:rPr>
          <w:rFonts w:ascii="Arial" w:hAnsi="Arial" w:cs="Arial"/>
          <w:sz w:val="18"/>
          <w:szCs w:val="18"/>
        </w:rPr>
        <w:t>B.</w:t>
      </w:r>
      <w:r w:rsidRPr="00D36C17">
        <w:rPr>
          <w:rFonts w:ascii="Arial" w:hAnsi="Arial" w:cs="Arial"/>
          <w:sz w:val="18"/>
          <w:szCs w:val="18"/>
        </w:rPr>
        <w:tab/>
        <w:t>Instruct Owner's Representative in maintenance procedures</w:t>
      </w:r>
    </w:p>
    <w:p w14:paraId="55B5FF06" w14:textId="77777777" w:rsidR="00D36C17" w:rsidRPr="00D36C17" w:rsidRDefault="00D36C17" w:rsidP="00D36C17">
      <w:pPr>
        <w:rPr>
          <w:rFonts w:ascii="Arial" w:hAnsi="Arial" w:cs="Arial"/>
          <w:sz w:val="18"/>
          <w:szCs w:val="18"/>
        </w:rPr>
      </w:pPr>
    </w:p>
    <w:p w14:paraId="4205771A" w14:textId="77777777" w:rsidR="00D36C17" w:rsidRPr="00D36C17" w:rsidRDefault="00D36C17" w:rsidP="00D36C17">
      <w:pPr>
        <w:jc w:val="center"/>
        <w:rPr>
          <w:rFonts w:ascii="Arial" w:hAnsi="Arial" w:cs="Arial"/>
          <w:b/>
          <w:sz w:val="18"/>
          <w:szCs w:val="18"/>
        </w:rPr>
      </w:pPr>
      <w:r w:rsidRPr="00D36C17">
        <w:rPr>
          <w:rFonts w:ascii="Arial" w:hAnsi="Arial" w:cs="Arial"/>
          <w:b/>
          <w:sz w:val="18"/>
          <w:szCs w:val="18"/>
        </w:rPr>
        <w:t>END OF SECTION</w:t>
      </w:r>
    </w:p>
    <w:p w14:paraId="66B6E5D4" w14:textId="77777777" w:rsidR="00687ED9" w:rsidRPr="00687ED9" w:rsidRDefault="00687ED9" w:rsidP="00687ED9">
      <w:pPr>
        <w:rPr>
          <w:rFonts w:ascii="Arial" w:hAnsi="Arial" w:cs="Arial"/>
          <w:sz w:val="18"/>
          <w:szCs w:val="18"/>
        </w:rPr>
      </w:pPr>
    </w:p>
    <w:sectPr w:rsidR="00687ED9" w:rsidRPr="00687ED9" w:rsidSect="00DA17E1">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F8A5F5" w14:textId="77777777" w:rsidR="00AC77B7" w:rsidRDefault="00AC77B7" w:rsidP="0062189A">
      <w:r>
        <w:separator/>
      </w:r>
    </w:p>
  </w:endnote>
  <w:endnote w:type="continuationSeparator" w:id="0">
    <w:p w14:paraId="0503775B" w14:textId="77777777" w:rsidR="00AC77B7" w:rsidRDefault="00AC77B7" w:rsidP="006218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D6045" w14:textId="33F994CD" w:rsidR="00AC77B7" w:rsidRPr="0018174F" w:rsidRDefault="00AC77B7" w:rsidP="0062189A">
    <w:pPr>
      <w:pStyle w:val="Footer"/>
      <w:framePr w:wrap="auto" w:vAnchor="text" w:hAnchor="margin" w:xAlign="center" w:y="1"/>
      <w:rPr>
        <w:rStyle w:val="PageNumber"/>
        <w:rFonts w:ascii="Arial" w:hAnsi="Arial" w:cs="Arial"/>
        <w:sz w:val="16"/>
        <w:szCs w:val="16"/>
      </w:rPr>
    </w:pPr>
    <w:r w:rsidRPr="0018174F">
      <w:rPr>
        <w:rStyle w:val="PageNumber"/>
        <w:rFonts w:ascii="Arial" w:hAnsi="Arial" w:cs="Arial"/>
        <w:sz w:val="16"/>
        <w:szCs w:val="16"/>
      </w:rPr>
      <w:t>08 33 00-</w:t>
    </w:r>
    <w:r w:rsidR="00B8643B" w:rsidRPr="0018174F">
      <w:rPr>
        <w:rStyle w:val="PageNumber"/>
        <w:rFonts w:ascii="Arial" w:hAnsi="Arial" w:cs="Arial"/>
        <w:sz w:val="16"/>
        <w:szCs w:val="16"/>
      </w:rPr>
      <w:fldChar w:fldCharType="begin"/>
    </w:r>
    <w:r w:rsidRPr="0018174F">
      <w:rPr>
        <w:rStyle w:val="PageNumber"/>
        <w:rFonts w:ascii="Arial" w:hAnsi="Arial" w:cs="Arial"/>
        <w:sz w:val="16"/>
        <w:szCs w:val="16"/>
      </w:rPr>
      <w:instrText xml:space="preserve">PAGE  </w:instrText>
    </w:r>
    <w:r w:rsidR="00B8643B" w:rsidRPr="0018174F">
      <w:rPr>
        <w:rStyle w:val="PageNumber"/>
        <w:rFonts w:ascii="Arial" w:hAnsi="Arial" w:cs="Arial"/>
        <w:sz w:val="16"/>
        <w:szCs w:val="16"/>
      </w:rPr>
      <w:fldChar w:fldCharType="separate"/>
    </w:r>
    <w:r w:rsidR="00881D3E">
      <w:rPr>
        <w:rStyle w:val="PageNumber"/>
        <w:rFonts w:ascii="Arial" w:hAnsi="Arial" w:cs="Arial"/>
        <w:noProof/>
        <w:sz w:val="16"/>
        <w:szCs w:val="16"/>
      </w:rPr>
      <w:t>4</w:t>
    </w:r>
    <w:r w:rsidR="00B8643B" w:rsidRPr="0018174F">
      <w:rPr>
        <w:rStyle w:val="PageNumber"/>
        <w:rFonts w:ascii="Arial" w:hAnsi="Arial" w:cs="Arial"/>
        <w:sz w:val="16"/>
        <w:szCs w:val="16"/>
      </w:rPr>
      <w:fldChar w:fldCharType="end"/>
    </w:r>
  </w:p>
  <w:p w14:paraId="4B130152" w14:textId="77777777" w:rsidR="00AC77B7" w:rsidRPr="0062189A" w:rsidRDefault="00AC77B7" w:rsidP="0062189A">
    <w:pPr>
      <w:pStyle w:val="Footer"/>
      <w:jc w:val="right"/>
      <w:rPr>
        <w:rFonts w:ascii="Arial" w:hAnsi="Arial" w:cs="Arial"/>
        <w:sz w:val="16"/>
        <w:szCs w:val="16"/>
      </w:rPr>
    </w:pPr>
    <w:r>
      <w:rPr>
        <w:rFonts w:ascii="Arial" w:hAnsi="Arial" w:cs="Arial"/>
        <w:sz w:val="16"/>
        <w:szCs w:val="16"/>
      </w:rPr>
      <w:t>Doc 2.015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2680DB" w14:textId="77777777" w:rsidR="00AC77B7" w:rsidRDefault="00AC77B7" w:rsidP="0062189A">
      <w:r>
        <w:separator/>
      </w:r>
    </w:p>
  </w:footnote>
  <w:footnote w:type="continuationSeparator" w:id="0">
    <w:p w14:paraId="672A11C5" w14:textId="77777777" w:rsidR="00AC77B7" w:rsidRDefault="00AC77B7" w:rsidP="006218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D3061"/>
    <w:multiLevelType w:val="hybridMultilevel"/>
    <w:tmpl w:val="90826D8C"/>
    <w:lvl w:ilvl="0" w:tplc="04090019">
      <w:start w:val="1"/>
      <w:numFmt w:val="lowerLetter"/>
      <w:lvlText w:val="%1."/>
      <w:lvlJc w:val="left"/>
      <w:pPr>
        <w:ind w:left="2520" w:hanging="360"/>
      </w:pPr>
    </w:lvl>
    <w:lvl w:ilvl="1" w:tplc="0409000F">
      <w:start w:val="1"/>
      <w:numFmt w:val="decimal"/>
      <w:lvlText w:val="%2."/>
      <w:lvlJc w:val="left"/>
      <w:pPr>
        <w:ind w:left="3240" w:hanging="360"/>
      </w:pPr>
    </w:lvl>
    <w:lvl w:ilvl="2" w:tplc="04090017">
      <w:start w:val="1"/>
      <w:numFmt w:val="lowerLetter"/>
      <w:lvlText w:val="%3)"/>
      <w:lvlJc w:val="lef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start w:val="1"/>
      <w:numFmt w:val="lowerRoman"/>
      <w:lvlText w:val="%6."/>
      <w:lvlJc w:val="right"/>
      <w:pPr>
        <w:ind w:left="6120" w:hanging="180"/>
      </w:pPr>
    </w:lvl>
    <w:lvl w:ilvl="6" w:tplc="0409000F">
      <w:start w:val="1"/>
      <w:numFmt w:val="decimal"/>
      <w:lvlText w:val="%7."/>
      <w:lvlJc w:val="left"/>
      <w:pPr>
        <w:ind w:left="6840" w:hanging="360"/>
      </w:pPr>
    </w:lvl>
    <w:lvl w:ilvl="7" w:tplc="04090019">
      <w:start w:val="1"/>
      <w:numFmt w:val="lowerLetter"/>
      <w:lvlText w:val="%8."/>
      <w:lvlJc w:val="left"/>
      <w:pPr>
        <w:ind w:left="7560" w:hanging="360"/>
      </w:pPr>
    </w:lvl>
    <w:lvl w:ilvl="8" w:tplc="0409001B">
      <w:start w:val="1"/>
      <w:numFmt w:val="lowerRoman"/>
      <w:lvlText w:val="%9."/>
      <w:lvlJc w:val="right"/>
      <w:pPr>
        <w:ind w:left="8280" w:hanging="180"/>
      </w:pPr>
    </w:lvl>
  </w:abstractNum>
  <w:abstractNum w:abstractNumId="1" w15:restartNumberingAfterBreak="0">
    <w:nsid w:val="0F654642"/>
    <w:multiLevelType w:val="hybridMultilevel"/>
    <w:tmpl w:val="580063BC"/>
    <w:lvl w:ilvl="0" w:tplc="AF5A9444">
      <w:start w:val="1"/>
      <w:numFmt w:val="decimal"/>
      <w:lvlText w:val="%1."/>
      <w:lvlJc w:val="left"/>
      <w:pPr>
        <w:ind w:left="2160" w:hanging="72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4CF05A6D"/>
    <w:multiLevelType w:val="hybridMultilevel"/>
    <w:tmpl w:val="7B44729E"/>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189A"/>
    <w:rsid w:val="00005840"/>
    <w:rsid w:val="00052617"/>
    <w:rsid w:val="0007408A"/>
    <w:rsid w:val="00080202"/>
    <w:rsid w:val="00085764"/>
    <w:rsid w:val="000D279E"/>
    <w:rsid w:val="000E0F4E"/>
    <w:rsid w:val="0015557C"/>
    <w:rsid w:val="0016539D"/>
    <w:rsid w:val="001A3FA6"/>
    <w:rsid w:val="001B4B63"/>
    <w:rsid w:val="002326EE"/>
    <w:rsid w:val="002517CA"/>
    <w:rsid w:val="00280274"/>
    <w:rsid w:val="002F4073"/>
    <w:rsid w:val="003131C6"/>
    <w:rsid w:val="00341ACC"/>
    <w:rsid w:val="00364A02"/>
    <w:rsid w:val="003C3D09"/>
    <w:rsid w:val="00491A22"/>
    <w:rsid w:val="0049362A"/>
    <w:rsid w:val="004F0C78"/>
    <w:rsid w:val="00541E3E"/>
    <w:rsid w:val="00570B1E"/>
    <w:rsid w:val="0059256F"/>
    <w:rsid w:val="005A6AE4"/>
    <w:rsid w:val="005C2649"/>
    <w:rsid w:val="005F592C"/>
    <w:rsid w:val="0062189A"/>
    <w:rsid w:val="00671801"/>
    <w:rsid w:val="00687ED9"/>
    <w:rsid w:val="006D7F6B"/>
    <w:rsid w:val="00722654"/>
    <w:rsid w:val="00756F10"/>
    <w:rsid w:val="007E31FF"/>
    <w:rsid w:val="0080299A"/>
    <w:rsid w:val="008179E6"/>
    <w:rsid w:val="0084763D"/>
    <w:rsid w:val="00881D3E"/>
    <w:rsid w:val="008C1175"/>
    <w:rsid w:val="008D3991"/>
    <w:rsid w:val="009219EF"/>
    <w:rsid w:val="0098708A"/>
    <w:rsid w:val="0099566D"/>
    <w:rsid w:val="00A06C0D"/>
    <w:rsid w:val="00A268B9"/>
    <w:rsid w:val="00AC77B7"/>
    <w:rsid w:val="00AD01ED"/>
    <w:rsid w:val="00B051F9"/>
    <w:rsid w:val="00B8643B"/>
    <w:rsid w:val="00C75A7B"/>
    <w:rsid w:val="00D14F75"/>
    <w:rsid w:val="00D36C17"/>
    <w:rsid w:val="00D97771"/>
    <w:rsid w:val="00DA17E1"/>
    <w:rsid w:val="00E03210"/>
    <w:rsid w:val="00F551B6"/>
    <w:rsid w:val="00F61633"/>
    <w:rsid w:val="00F61935"/>
    <w:rsid w:val="00FA28B6"/>
    <w:rsid w:val="00FE2D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58853"/>
  <w15:docId w15:val="{FDE4023D-28A0-43CF-8AE7-09BA3D165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189A"/>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62189A"/>
    <w:pPr>
      <w:jc w:val="center"/>
    </w:pPr>
    <w:rPr>
      <w:b/>
      <w:sz w:val="22"/>
    </w:rPr>
  </w:style>
  <w:style w:type="character" w:customStyle="1" w:styleId="TitleChar">
    <w:name w:val="Title Char"/>
    <w:basedOn w:val="DefaultParagraphFont"/>
    <w:link w:val="Title"/>
    <w:rsid w:val="0062189A"/>
    <w:rPr>
      <w:rFonts w:ascii="Times New Roman" w:eastAsia="Times New Roman" w:hAnsi="Times New Roman" w:cs="Times New Roman"/>
      <w:b/>
      <w:szCs w:val="20"/>
    </w:rPr>
  </w:style>
  <w:style w:type="paragraph" w:styleId="Header">
    <w:name w:val="header"/>
    <w:basedOn w:val="Normal"/>
    <w:link w:val="HeaderChar"/>
    <w:uiPriority w:val="99"/>
    <w:semiHidden/>
    <w:unhideWhenUsed/>
    <w:rsid w:val="0062189A"/>
    <w:pPr>
      <w:tabs>
        <w:tab w:val="center" w:pos="4680"/>
        <w:tab w:val="right" w:pos="9360"/>
      </w:tabs>
    </w:pPr>
  </w:style>
  <w:style w:type="character" w:customStyle="1" w:styleId="HeaderChar">
    <w:name w:val="Header Char"/>
    <w:basedOn w:val="DefaultParagraphFont"/>
    <w:link w:val="Header"/>
    <w:uiPriority w:val="99"/>
    <w:semiHidden/>
    <w:rsid w:val="0062189A"/>
    <w:rPr>
      <w:rFonts w:ascii="Times New Roman" w:eastAsia="Times New Roman" w:hAnsi="Times New Roman" w:cs="Times New Roman"/>
      <w:sz w:val="20"/>
      <w:szCs w:val="20"/>
    </w:rPr>
  </w:style>
  <w:style w:type="paragraph" w:styleId="Footer">
    <w:name w:val="footer"/>
    <w:basedOn w:val="Normal"/>
    <w:link w:val="FooterChar"/>
    <w:unhideWhenUsed/>
    <w:rsid w:val="0062189A"/>
    <w:pPr>
      <w:tabs>
        <w:tab w:val="center" w:pos="4680"/>
        <w:tab w:val="right" w:pos="9360"/>
      </w:tabs>
    </w:pPr>
  </w:style>
  <w:style w:type="character" w:customStyle="1" w:styleId="FooterChar">
    <w:name w:val="Footer Char"/>
    <w:basedOn w:val="DefaultParagraphFont"/>
    <w:link w:val="Footer"/>
    <w:uiPriority w:val="99"/>
    <w:semiHidden/>
    <w:rsid w:val="0062189A"/>
    <w:rPr>
      <w:rFonts w:ascii="Times New Roman" w:eastAsia="Times New Roman" w:hAnsi="Times New Roman" w:cs="Times New Roman"/>
      <w:sz w:val="20"/>
      <w:szCs w:val="20"/>
    </w:rPr>
  </w:style>
  <w:style w:type="character" w:styleId="PageNumber">
    <w:name w:val="page number"/>
    <w:basedOn w:val="DefaultParagraphFont"/>
    <w:rsid w:val="0062189A"/>
  </w:style>
  <w:style w:type="character" w:styleId="Hyperlink">
    <w:name w:val="Hyperlink"/>
    <w:basedOn w:val="DefaultParagraphFont"/>
    <w:uiPriority w:val="99"/>
    <w:unhideWhenUsed/>
    <w:rsid w:val="00F551B6"/>
    <w:rPr>
      <w:color w:val="0000FF" w:themeColor="hyperlink"/>
      <w:u w:val="single"/>
    </w:rPr>
  </w:style>
  <w:style w:type="paragraph" w:styleId="ListParagraph">
    <w:name w:val="List Paragraph"/>
    <w:basedOn w:val="Normal"/>
    <w:uiPriority w:val="34"/>
    <w:qFormat/>
    <w:rsid w:val="00005840"/>
    <w:pPr>
      <w:ind w:left="720"/>
      <w:contextualSpacing/>
    </w:pPr>
  </w:style>
  <w:style w:type="paragraph" w:customStyle="1" w:styleId="xmsonormal">
    <w:name w:val="x_msonormal"/>
    <w:basedOn w:val="Normal"/>
    <w:rsid w:val="000E0F4E"/>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821344">
      <w:bodyDiv w:val="1"/>
      <w:marLeft w:val="0"/>
      <w:marRight w:val="0"/>
      <w:marTop w:val="0"/>
      <w:marBottom w:val="0"/>
      <w:divBdr>
        <w:top w:val="none" w:sz="0" w:space="0" w:color="auto"/>
        <w:left w:val="none" w:sz="0" w:space="0" w:color="auto"/>
        <w:bottom w:val="none" w:sz="0" w:space="0" w:color="auto"/>
        <w:right w:val="none" w:sz="0" w:space="0" w:color="auto"/>
      </w:divBdr>
    </w:div>
    <w:div w:id="603028591">
      <w:bodyDiv w:val="1"/>
      <w:marLeft w:val="0"/>
      <w:marRight w:val="0"/>
      <w:marTop w:val="0"/>
      <w:marBottom w:val="0"/>
      <w:divBdr>
        <w:top w:val="none" w:sz="0" w:space="0" w:color="auto"/>
        <w:left w:val="none" w:sz="0" w:space="0" w:color="auto"/>
        <w:bottom w:val="none" w:sz="0" w:space="0" w:color="auto"/>
        <w:right w:val="none" w:sz="0" w:space="0" w:color="auto"/>
      </w:divBdr>
    </w:div>
    <w:div w:id="2072386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3858</Words>
  <Characters>21991</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mktgintern</dc:creator>
  <cp:lastModifiedBy>Afton Bandru</cp:lastModifiedBy>
  <cp:revision>3</cp:revision>
  <cp:lastPrinted>2017-05-17T15:32:00Z</cp:lastPrinted>
  <dcterms:created xsi:type="dcterms:W3CDTF">2024-07-25T19:48:00Z</dcterms:created>
  <dcterms:modified xsi:type="dcterms:W3CDTF">2025-08-14T16:36:00Z</dcterms:modified>
</cp:coreProperties>
</file>